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AD" w:rsidRDefault="000D24AD" w:rsidP="000D24AD">
      <w:pPr>
        <w:spacing w:after="0" w:line="240" w:lineRule="auto"/>
        <w:ind w:right="-20"/>
        <w:rPr>
          <w:rFonts w:ascii="Century Gothic" w:eastAsia="Century Gothic" w:hAnsi="Century Gothic" w:cs="Century Gothic"/>
          <w:sz w:val="36"/>
          <w:szCs w:val="36"/>
        </w:rPr>
      </w:pPr>
      <w:r>
        <w:rPr>
          <w:rFonts w:ascii="Century Gothic" w:eastAsia="Century Gothic" w:hAnsi="Century Gothic" w:cs="Century Gothic"/>
          <w:noProof/>
          <w:color w:val="0066CC"/>
          <w:spacing w:val="-38"/>
          <w:sz w:val="36"/>
          <w:szCs w:val="36"/>
        </w:rPr>
        <w:drawing>
          <wp:anchor distT="0" distB="0" distL="114300" distR="114300" simplePos="0" relativeHeight="251659264" behindDoc="1" locked="0" layoutInCell="1" allowOverlap="1">
            <wp:simplePos x="0" y="0"/>
            <wp:positionH relativeFrom="page">
              <wp:posOffset>5419725</wp:posOffset>
            </wp:positionH>
            <wp:positionV relativeFrom="paragraph">
              <wp:posOffset>-190500</wp:posOffset>
            </wp:positionV>
            <wp:extent cx="1304925" cy="14763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04925" cy="1476375"/>
                    </a:xfrm>
                    <a:prstGeom prst="rect">
                      <a:avLst/>
                    </a:prstGeom>
                    <a:noFill/>
                  </pic:spPr>
                </pic:pic>
              </a:graphicData>
            </a:graphic>
          </wp:anchor>
        </w:drawing>
      </w:r>
      <w:r>
        <w:rPr>
          <w:rFonts w:ascii="Century Gothic" w:eastAsia="Century Gothic" w:hAnsi="Century Gothic" w:cs="Century Gothic"/>
          <w:color w:val="0066CC"/>
          <w:spacing w:val="-38"/>
          <w:sz w:val="36"/>
          <w:szCs w:val="36"/>
        </w:rPr>
        <w:t>G</w:t>
      </w:r>
      <w:r>
        <w:rPr>
          <w:rFonts w:ascii="Century Gothic" w:eastAsia="Century Gothic" w:hAnsi="Century Gothic" w:cs="Century Gothic"/>
          <w:color w:val="0066CC"/>
          <w:spacing w:val="-37"/>
          <w:sz w:val="36"/>
          <w:szCs w:val="36"/>
        </w:rPr>
        <w:t>a</w:t>
      </w:r>
      <w:r>
        <w:rPr>
          <w:rFonts w:ascii="Century Gothic" w:eastAsia="Century Gothic" w:hAnsi="Century Gothic" w:cs="Century Gothic"/>
          <w:color w:val="0066CC"/>
          <w:spacing w:val="-40"/>
          <w:w w:val="99"/>
          <w:sz w:val="36"/>
          <w:szCs w:val="36"/>
        </w:rPr>
        <w:t>t</w:t>
      </w:r>
      <w:r>
        <w:rPr>
          <w:rFonts w:ascii="Century Gothic" w:eastAsia="Century Gothic" w:hAnsi="Century Gothic" w:cs="Century Gothic"/>
          <w:color w:val="0066CC"/>
          <w:spacing w:val="-35"/>
          <w:w w:val="99"/>
          <w:sz w:val="36"/>
          <w:szCs w:val="36"/>
        </w:rPr>
        <w:t>e</w:t>
      </w:r>
      <w:r>
        <w:rPr>
          <w:rFonts w:ascii="Century Gothic" w:eastAsia="Century Gothic" w:hAnsi="Century Gothic" w:cs="Century Gothic"/>
          <w:color w:val="0066CC"/>
          <w:spacing w:val="-42"/>
          <w:sz w:val="36"/>
          <w:szCs w:val="36"/>
        </w:rPr>
        <w:t>w</w:t>
      </w:r>
      <w:r>
        <w:rPr>
          <w:rFonts w:ascii="Century Gothic" w:eastAsia="Century Gothic" w:hAnsi="Century Gothic" w:cs="Century Gothic"/>
          <w:color w:val="0066CC"/>
          <w:spacing w:val="-37"/>
          <w:sz w:val="36"/>
          <w:szCs w:val="36"/>
        </w:rPr>
        <w:t>a</w:t>
      </w:r>
      <w:r>
        <w:rPr>
          <w:rFonts w:ascii="Century Gothic" w:eastAsia="Century Gothic" w:hAnsi="Century Gothic" w:cs="Century Gothic"/>
          <w:color w:val="0066CC"/>
          <w:sz w:val="36"/>
          <w:szCs w:val="36"/>
        </w:rPr>
        <w:t>y</w:t>
      </w:r>
      <w:r>
        <w:rPr>
          <w:rFonts w:ascii="Century Gothic" w:eastAsia="Century Gothic" w:hAnsi="Century Gothic" w:cs="Century Gothic"/>
          <w:color w:val="0066CC"/>
          <w:spacing w:val="-74"/>
          <w:sz w:val="36"/>
          <w:szCs w:val="36"/>
        </w:rPr>
        <w:t xml:space="preserve"> </w:t>
      </w:r>
      <w:proofErr w:type="spellStart"/>
      <w:r>
        <w:rPr>
          <w:rFonts w:ascii="Century Gothic" w:eastAsia="Century Gothic" w:hAnsi="Century Gothic" w:cs="Century Gothic"/>
          <w:color w:val="0066CC"/>
          <w:spacing w:val="-39"/>
          <w:sz w:val="36"/>
          <w:szCs w:val="36"/>
        </w:rPr>
        <w:t>L</w:t>
      </w:r>
      <w:r>
        <w:rPr>
          <w:rFonts w:ascii="Century Gothic" w:eastAsia="Century Gothic" w:hAnsi="Century Gothic" w:cs="Century Gothic"/>
          <w:color w:val="0066CC"/>
          <w:spacing w:val="-37"/>
          <w:sz w:val="36"/>
          <w:szCs w:val="36"/>
        </w:rPr>
        <w:t>a</w:t>
      </w:r>
      <w:r>
        <w:rPr>
          <w:rFonts w:ascii="Century Gothic" w:eastAsia="Century Gothic" w:hAnsi="Century Gothic" w:cs="Century Gothic"/>
          <w:color w:val="0066CC"/>
          <w:spacing w:val="23"/>
          <w:sz w:val="36"/>
          <w:szCs w:val="36"/>
        </w:rPr>
        <w:t>b</w:t>
      </w:r>
      <w:r>
        <w:rPr>
          <w:rFonts w:ascii="Century Gothic" w:eastAsia="Century Gothic" w:hAnsi="Century Gothic" w:cs="Century Gothic"/>
          <w:color w:val="0066CC"/>
          <w:spacing w:val="-38"/>
          <w:sz w:val="36"/>
          <w:szCs w:val="36"/>
        </w:rPr>
        <w:t>S</w:t>
      </w:r>
      <w:r>
        <w:rPr>
          <w:rFonts w:ascii="Century Gothic" w:eastAsia="Century Gothic" w:hAnsi="Century Gothic" w:cs="Century Gothic"/>
          <w:color w:val="0066CC"/>
          <w:spacing w:val="-39"/>
          <w:sz w:val="36"/>
          <w:szCs w:val="36"/>
        </w:rPr>
        <w:t>c</w:t>
      </w:r>
      <w:r>
        <w:rPr>
          <w:rFonts w:ascii="Century Gothic" w:eastAsia="Century Gothic" w:hAnsi="Century Gothic" w:cs="Century Gothic"/>
          <w:color w:val="0066CC"/>
          <w:spacing w:val="-40"/>
          <w:sz w:val="36"/>
          <w:szCs w:val="36"/>
        </w:rPr>
        <w:t>h</w:t>
      </w:r>
      <w:r>
        <w:rPr>
          <w:rFonts w:ascii="Century Gothic" w:eastAsia="Century Gothic" w:hAnsi="Century Gothic" w:cs="Century Gothic"/>
          <w:color w:val="0066CC"/>
          <w:spacing w:val="-39"/>
          <w:sz w:val="36"/>
          <w:szCs w:val="36"/>
        </w:rPr>
        <w:t>oo</w:t>
      </w:r>
      <w:r>
        <w:rPr>
          <w:rFonts w:ascii="Century Gothic" w:eastAsia="Century Gothic" w:hAnsi="Century Gothic" w:cs="Century Gothic"/>
          <w:color w:val="0066CC"/>
          <w:sz w:val="36"/>
          <w:szCs w:val="36"/>
        </w:rPr>
        <w:t>l</w:t>
      </w:r>
      <w:proofErr w:type="spellEnd"/>
    </w:p>
    <w:p w:rsidR="000D24AD" w:rsidRDefault="000D24AD" w:rsidP="000D24AD">
      <w:pPr>
        <w:spacing w:after="0" w:line="120" w:lineRule="exact"/>
        <w:rPr>
          <w:sz w:val="12"/>
          <w:szCs w:val="12"/>
        </w:rPr>
      </w:pPr>
    </w:p>
    <w:p w:rsidR="000D24AD" w:rsidRDefault="000D24AD" w:rsidP="000D24AD">
      <w:pPr>
        <w:spacing w:after="0" w:line="240" w:lineRule="auto"/>
        <w:ind w:right="-20"/>
        <w:rPr>
          <w:rFonts w:ascii="Century Gothic" w:eastAsia="Century Gothic" w:hAnsi="Century Gothic" w:cs="Century Gothic"/>
          <w:sz w:val="36"/>
          <w:szCs w:val="36"/>
        </w:rPr>
      </w:pPr>
      <w:proofErr w:type="spellStart"/>
      <w:r>
        <w:rPr>
          <w:rFonts w:ascii="Century Gothic" w:eastAsia="Century Gothic" w:hAnsi="Century Gothic" w:cs="Century Gothic"/>
          <w:color w:val="0066CC"/>
          <w:spacing w:val="-39"/>
          <w:sz w:val="36"/>
          <w:szCs w:val="36"/>
        </w:rPr>
        <w:t>B</w:t>
      </w:r>
      <w:r>
        <w:rPr>
          <w:rFonts w:ascii="Century Gothic" w:eastAsia="Century Gothic" w:hAnsi="Century Gothic" w:cs="Century Gothic"/>
          <w:color w:val="0066CC"/>
          <w:spacing w:val="-39"/>
          <w:w w:val="99"/>
          <w:sz w:val="36"/>
          <w:szCs w:val="36"/>
        </w:rPr>
        <w:t>o</w:t>
      </w:r>
      <w:r>
        <w:rPr>
          <w:rFonts w:ascii="Century Gothic" w:eastAsia="Century Gothic" w:hAnsi="Century Gothic" w:cs="Century Gothic"/>
          <w:color w:val="0066CC"/>
          <w:spacing w:val="-37"/>
          <w:sz w:val="36"/>
          <w:szCs w:val="36"/>
        </w:rPr>
        <w:t>a</w:t>
      </w:r>
      <w:r>
        <w:rPr>
          <w:rFonts w:ascii="Century Gothic" w:eastAsia="Century Gothic" w:hAnsi="Century Gothic" w:cs="Century Gothic"/>
          <w:color w:val="0066CC"/>
          <w:spacing w:val="-39"/>
          <w:w w:val="99"/>
          <w:sz w:val="36"/>
          <w:szCs w:val="36"/>
        </w:rPr>
        <w:t>r</w:t>
      </w:r>
      <w:r>
        <w:rPr>
          <w:rFonts w:ascii="Century Gothic" w:eastAsia="Century Gothic" w:hAnsi="Century Gothic" w:cs="Century Gothic"/>
          <w:color w:val="0066CC"/>
          <w:spacing w:val="24"/>
          <w:sz w:val="36"/>
          <w:szCs w:val="36"/>
        </w:rPr>
        <w:t>d</w:t>
      </w:r>
      <w:r>
        <w:rPr>
          <w:rFonts w:ascii="Century Gothic" w:eastAsia="Century Gothic" w:hAnsi="Century Gothic" w:cs="Century Gothic"/>
          <w:color w:val="0066CC"/>
          <w:spacing w:val="-39"/>
          <w:w w:val="99"/>
          <w:sz w:val="36"/>
          <w:szCs w:val="36"/>
        </w:rPr>
        <w:t>o</w:t>
      </w:r>
      <w:r>
        <w:rPr>
          <w:rFonts w:ascii="Century Gothic" w:eastAsia="Century Gothic" w:hAnsi="Century Gothic" w:cs="Century Gothic"/>
          <w:color w:val="0066CC"/>
          <w:spacing w:val="24"/>
          <w:w w:val="99"/>
          <w:sz w:val="36"/>
          <w:szCs w:val="36"/>
        </w:rPr>
        <w:t>f</w:t>
      </w:r>
      <w:r>
        <w:rPr>
          <w:rFonts w:ascii="Century Gothic" w:eastAsia="Century Gothic" w:hAnsi="Century Gothic" w:cs="Century Gothic"/>
          <w:color w:val="0066CC"/>
          <w:spacing w:val="-37"/>
          <w:sz w:val="36"/>
          <w:szCs w:val="36"/>
        </w:rPr>
        <w:t>D</w:t>
      </w:r>
      <w:r>
        <w:rPr>
          <w:rFonts w:ascii="Century Gothic" w:eastAsia="Century Gothic" w:hAnsi="Century Gothic" w:cs="Century Gothic"/>
          <w:color w:val="0066CC"/>
          <w:spacing w:val="-34"/>
          <w:sz w:val="36"/>
          <w:szCs w:val="36"/>
        </w:rPr>
        <w:t>i</w:t>
      </w:r>
      <w:r>
        <w:rPr>
          <w:rFonts w:ascii="Century Gothic" w:eastAsia="Century Gothic" w:hAnsi="Century Gothic" w:cs="Century Gothic"/>
          <w:color w:val="0066CC"/>
          <w:spacing w:val="-39"/>
          <w:w w:val="99"/>
          <w:sz w:val="36"/>
          <w:szCs w:val="36"/>
        </w:rPr>
        <w:t>r</w:t>
      </w:r>
      <w:r>
        <w:rPr>
          <w:rFonts w:ascii="Century Gothic" w:eastAsia="Century Gothic" w:hAnsi="Century Gothic" w:cs="Century Gothic"/>
          <w:color w:val="0066CC"/>
          <w:spacing w:val="-40"/>
          <w:w w:val="99"/>
          <w:sz w:val="36"/>
          <w:szCs w:val="36"/>
        </w:rPr>
        <w:t>e</w:t>
      </w:r>
      <w:r>
        <w:rPr>
          <w:rFonts w:ascii="Century Gothic" w:eastAsia="Century Gothic" w:hAnsi="Century Gothic" w:cs="Century Gothic"/>
          <w:color w:val="0066CC"/>
          <w:spacing w:val="-39"/>
          <w:w w:val="99"/>
          <w:sz w:val="36"/>
          <w:szCs w:val="36"/>
        </w:rPr>
        <w:t>c</w:t>
      </w:r>
      <w:r>
        <w:rPr>
          <w:rFonts w:ascii="Century Gothic" w:eastAsia="Century Gothic" w:hAnsi="Century Gothic" w:cs="Century Gothic"/>
          <w:color w:val="0066CC"/>
          <w:spacing w:val="-40"/>
          <w:w w:val="99"/>
          <w:sz w:val="36"/>
          <w:szCs w:val="36"/>
        </w:rPr>
        <w:t>t</w:t>
      </w:r>
      <w:r>
        <w:rPr>
          <w:rFonts w:ascii="Century Gothic" w:eastAsia="Century Gothic" w:hAnsi="Century Gothic" w:cs="Century Gothic"/>
          <w:color w:val="0066CC"/>
          <w:spacing w:val="-39"/>
          <w:w w:val="99"/>
          <w:sz w:val="36"/>
          <w:szCs w:val="36"/>
        </w:rPr>
        <w:t>o</w:t>
      </w:r>
      <w:r>
        <w:rPr>
          <w:rFonts w:ascii="Century Gothic" w:eastAsia="Century Gothic" w:hAnsi="Century Gothic" w:cs="Century Gothic"/>
          <w:color w:val="0066CC"/>
          <w:spacing w:val="-36"/>
          <w:w w:val="99"/>
          <w:sz w:val="36"/>
          <w:szCs w:val="36"/>
        </w:rPr>
        <w:t>r</w:t>
      </w:r>
      <w:r>
        <w:rPr>
          <w:rFonts w:ascii="Century Gothic" w:eastAsia="Century Gothic" w:hAnsi="Century Gothic" w:cs="Century Gothic"/>
          <w:color w:val="0066CC"/>
          <w:sz w:val="36"/>
          <w:szCs w:val="36"/>
        </w:rPr>
        <w:t>s</w:t>
      </w:r>
      <w:proofErr w:type="spellEnd"/>
      <w:r>
        <w:rPr>
          <w:rFonts w:ascii="Century Gothic" w:eastAsia="Century Gothic" w:hAnsi="Century Gothic" w:cs="Century Gothic"/>
          <w:color w:val="0066CC"/>
          <w:spacing w:val="-74"/>
          <w:sz w:val="36"/>
          <w:szCs w:val="36"/>
        </w:rPr>
        <w:t xml:space="preserve"> </w:t>
      </w:r>
      <w:r>
        <w:rPr>
          <w:rFonts w:ascii="Century Gothic" w:eastAsia="Century Gothic" w:hAnsi="Century Gothic" w:cs="Century Gothic"/>
          <w:color w:val="0066CC"/>
          <w:spacing w:val="-36"/>
          <w:sz w:val="36"/>
          <w:szCs w:val="36"/>
        </w:rPr>
        <w:t>M</w:t>
      </w:r>
      <w:r>
        <w:rPr>
          <w:rFonts w:ascii="Century Gothic" w:eastAsia="Century Gothic" w:hAnsi="Century Gothic" w:cs="Century Gothic"/>
          <w:color w:val="0066CC"/>
          <w:spacing w:val="-40"/>
          <w:sz w:val="36"/>
          <w:szCs w:val="36"/>
        </w:rPr>
        <w:t>eet</w:t>
      </w:r>
      <w:r>
        <w:rPr>
          <w:rFonts w:ascii="Century Gothic" w:eastAsia="Century Gothic" w:hAnsi="Century Gothic" w:cs="Century Gothic"/>
          <w:color w:val="0066CC"/>
          <w:spacing w:val="-34"/>
          <w:sz w:val="36"/>
          <w:szCs w:val="36"/>
        </w:rPr>
        <w:t>i</w:t>
      </w:r>
      <w:r>
        <w:rPr>
          <w:rFonts w:ascii="Century Gothic" w:eastAsia="Century Gothic" w:hAnsi="Century Gothic" w:cs="Century Gothic"/>
          <w:color w:val="0066CC"/>
          <w:spacing w:val="-40"/>
          <w:sz w:val="36"/>
          <w:szCs w:val="36"/>
        </w:rPr>
        <w:t>n</w:t>
      </w:r>
      <w:r>
        <w:rPr>
          <w:rFonts w:ascii="Century Gothic" w:eastAsia="Century Gothic" w:hAnsi="Century Gothic" w:cs="Century Gothic"/>
          <w:color w:val="0066CC"/>
          <w:sz w:val="36"/>
          <w:szCs w:val="36"/>
        </w:rPr>
        <w:t>g</w:t>
      </w:r>
      <w:r>
        <w:rPr>
          <w:rFonts w:ascii="Century Gothic" w:eastAsia="Century Gothic" w:hAnsi="Century Gothic" w:cs="Century Gothic"/>
          <w:color w:val="0066CC"/>
          <w:sz w:val="36"/>
          <w:szCs w:val="36"/>
        </w:rPr>
        <w:tab/>
      </w:r>
      <w:r>
        <w:rPr>
          <w:rFonts w:ascii="Century Gothic" w:eastAsia="Century Gothic" w:hAnsi="Century Gothic" w:cs="Century Gothic"/>
          <w:color w:val="0066CC"/>
          <w:sz w:val="36"/>
          <w:szCs w:val="36"/>
        </w:rPr>
        <w:tab/>
      </w:r>
      <w:r>
        <w:rPr>
          <w:rFonts w:ascii="Century Gothic" w:eastAsia="Century Gothic" w:hAnsi="Century Gothic" w:cs="Century Gothic"/>
          <w:color w:val="0066CC"/>
          <w:sz w:val="36"/>
          <w:szCs w:val="36"/>
        </w:rPr>
        <w:tab/>
      </w:r>
      <w:r>
        <w:rPr>
          <w:rFonts w:ascii="Century Gothic" w:eastAsia="Century Gothic" w:hAnsi="Century Gothic" w:cs="Century Gothic"/>
          <w:color w:val="0066CC"/>
          <w:sz w:val="36"/>
          <w:szCs w:val="36"/>
        </w:rPr>
        <w:tab/>
      </w:r>
      <w:r>
        <w:rPr>
          <w:rFonts w:ascii="Century Gothic" w:eastAsia="Century Gothic" w:hAnsi="Century Gothic" w:cs="Century Gothic"/>
          <w:color w:val="0066CC"/>
          <w:sz w:val="36"/>
          <w:szCs w:val="36"/>
        </w:rPr>
        <w:tab/>
      </w:r>
    </w:p>
    <w:p w:rsidR="000D24AD" w:rsidRDefault="000D24AD" w:rsidP="000D24AD">
      <w:pPr>
        <w:spacing w:after="0" w:line="200" w:lineRule="exact"/>
        <w:rPr>
          <w:sz w:val="20"/>
          <w:szCs w:val="20"/>
        </w:rPr>
      </w:pPr>
    </w:p>
    <w:p w:rsidR="000D24AD" w:rsidRDefault="000D24AD" w:rsidP="000D24AD">
      <w:pPr>
        <w:spacing w:before="18" w:after="0" w:line="240" w:lineRule="exact"/>
        <w:rPr>
          <w:sz w:val="24"/>
          <w:szCs w:val="24"/>
        </w:rPr>
      </w:pPr>
    </w:p>
    <w:p w:rsidR="000D24AD" w:rsidRDefault="000D24AD" w:rsidP="000D24AD">
      <w:pPr>
        <w:spacing w:before="18" w:after="0" w:line="240" w:lineRule="exact"/>
        <w:rPr>
          <w:sz w:val="24"/>
          <w:szCs w:val="24"/>
        </w:rPr>
      </w:pPr>
    </w:p>
    <w:p w:rsidR="000D24AD" w:rsidRDefault="000D24AD" w:rsidP="000D24AD">
      <w:pPr>
        <w:spacing w:after="0" w:line="240" w:lineRule="auto"/>
        <w:ind w:left="100" w:right="-20"/>
        <w:rPr>
          <w:rFonts w:ascii="Century Gothic" w:eastAsia="Century Gothic" w:hAnsi="Century Gothic" w:cs="Century Gothic"/>
          <w:sz w:val="18"/>
          <w:szCs w:val="18"/>
        </w:rPr>
      </w:pPr>
      <w:r>
        <w:rPr>
          <w:rFonts w:ascii="Century Gothic" w:eastAsia="Century Gothic" w:hAnsi="Century Gothic" w:cs="Century Gothic"/>
          <w:spacing w:val="5"/>
          <w:sz w:val="18"/>
          <w:szCs w:val="18"/>
        </w:rPr>
        <w:t>D</w:t>
      </w:r>
      <w:r>
        <w:rPr>
          <w:rFonts w:ascii="Century Gothic" w:eastAsia="Century Gothic" w:hAnsi="Century Gothic" w:cs="Century Gothic"/>
          <w:spacing w:val="-8"/>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w:t>
      </w:r>
      <w:r w:rsidR="00142593">
        <w:rPr>
          <w:rFonts w:ascii="Century Gothic" w:eastAsia="Century Gothic" w:hAnsi="Century Gothic" w:cs="Century Gothic"/>
          <w:sz w:val="18"/>
          <w:szCs w:val="18"/>
        </w:rPr>
        <w:t xml:space="preserve"> October 21</w:t>
      </w:r>
      <w:r w:rsidR="00142593" w:rsidRPr="00142593">
        <w:rPr>
          <w:rFonts w:ascii="Century Gothic" w:eastAsia="Century Gothic" w:hAnsi="Century Gothic" w:cs="Century Gothic"/>
          <w:sz w:val="18"/>
          <w:szCs w:val="18"/>
          <w:vertAlign w:val="superscript"/>
        </w:rPr>
        <w:t>st</w:t>
      </w:r>
      <w:r w:rsidR="00142593">
        <w:rPr>
          <w:rFonts w:ascii="Century Gothic" w:eastAsia="Century Gothic" w:hAnsi="Century Gothic" w:cs="Century Gothic"/>
          <w:sz w:val="18"/>
          <w:szCs w:val="18"/>
        </w:rPr>
        <w:t>, 2014</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sidR="00142593">
        <w:rPr>
          <w:rFonts w:ascii="Century Gothic" w:eastAsia="Century Gothic" w:hAnsi="Century Gothic" w:cs="Century Gothic"/>
          <w:spacing w:val="-2"/>
          <w:sz w:val="18"/>
          <w:szCs w:val="18"/>
        </w:rPr>
        <w:t>7:00</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pm</w:t>
      </w:r>
    </w:p>
    <w:p w:rsidR="000D24AD" w:rsidRDefault="000D24AD" w:rsidP="000D24AD">
      <w:pPr>
        <w:spacing w:after="0" w:line="120" w:lineRule="exact"/>
        <w:rPr>
          <w:sz w:val="12"/>
          <w:szCs w:val="12"/>
        </w:rPr>
      </w:pPr>
    </w:p>
    <w:p w:rsidR="000D24AD" w:rsidRDefault="000D24AD" w:rsidP="000D24AD">
      <w:pPr>
        <w:spacing w:after="0" w:line="213" w:lineRule="exact"/>
        <w:ind w:left="100" w:right="-20"/>
        <w:rPr>
          <w:rFonts w:ascii="Century Gothic" w:eastAsia="Century Gothic" w:hAnsi="Century Gothic" w:cs="Century Gothic"/>
          <w:sz w:val="18"/>
          <w:szCs w:val="18"/>
        </w:rPr>
      </w:pPr>
      <w:r>
        <w:rPr>
          <w:rFonts w:ascii="Century Gothic" w:eastAsia="Century Gothic" w:hAnsi="Century Gothic" w:cs="Century Gothic"/>
          <w:spacing w:val="1"/>
          <w:position w:val="-1"/>
          <w:sz w:val="18"/>
          <w:szCs w:val="18"/>
        </w:rPr>
        <w:t>L</w:t>
      </w:r>
      <w:r>
        <w:rPr>
          <w:rFonts w:ascii="Century Gothic" w:eastAsia="Century Gothic" w:hAnsi="Century Gothic" w:cs="Century Gothic"/>
          <w:position w:val="-1"/>
          <w:sz w:val="18"/>
          <w:szCs w:val="18"/>
        </w:rPr>
        <w:t>O</w:t>
      </w:r>
      <w:r>
        <w:rPr>
          <w:rFonts w:ascii="Century Gothic" w:eastAsia="Century Gothic" w:hAnsi="Century Gothic" w:cs="Century Gothic"/>
          <w:spacing w:val="4"/>
          <w:position w:val="-1"/>
          <w:sz w:val="18"/>
          <w:szCs w:val="18"/>
        </w:rPr>
        <w:t>C</w:t>
      </w:r>
      <w:r>
        <w:rPr>
          <w:rFonts w:ascii="Century Gothic" w:eastAsia="Century Gothic" w:hAnsi="Century Gothic" w:cs="Century Gothic"/>
          <w:spacing w:val="-8"/>
          <w:position w:val="-1"/>
          <w:sz w:val="18"/>
          <w:szCs w:val="18"/>
        </w:rPr>
        <w:t>A</w:t>
      </w:r>
      <w:r>
        <w:rPr>
          <w:rFonts w:ascii="Century Gothic" w:eastAsia="Century Gothic" w:hAnsi="Century Gothic" w:cs="Century Gothic"/>
          <w:spacing w:val="-2"/>
          <w:position w:val="-1"/>
          <w:sz w:val="18"/>
          <w:szCs w:val="18"/>
        </w:rPr>
        <w:t>T</w:t>
      </w:r>
      <w:r>
        <w:rPr>
          <w:rFonts w:ascii="Century Gothic" w:eastAsia="Century Gothic" w:hAnsi="Century Gothic" w:cs="Century Gothic"/>
          <w:spacing w:val="5"/>
          <w:position w:val="-1"/>
          <w:sz w:val="18"/>
          <w:szCs w:val="18"/>
        </w:rPr>
        <w:t>I</w:t>
      </w:r>
      <w:r>
        <w:rPr>
          <w:rFonts w:ascii="Century Gothic" w:eastAsia="Century Gothic" w:hAnsi="Century Gothic" w:cs="Century Gothic"/>
          <w:position w:val="-1"/>
          <w:sz w:val="18"/>
          <w:szCs w:val="18"/>
        </w:rPr>
        <w:t>O</w:t>
      </w:r>
      <w:r>
        <w:rPr>
          <w:rFonts w:ascii="Century Gothic" w:eastAsia="Century Gothic" w:hAnsi="Century Gothic" w:cs="Century Gothic"/>
          <w:spacing w:val="1"/>
          <w:position w:val="-1"/>
          <w:sz w:val="18"/>
          <w:szCs w:val="18"/>
        </w:rPr>
        <w:t>N</w:t>
      </w:r>
      <w:r>
        <w:rPr>
          <w:rFonts w:ascii="Century Gothic" w:eastAsia="Century Gothic" w:hAnsi="Century Gothic" w:cs="Century Gothic"/>
          <w:position w:val="-1"/>
          <w:sz w:val="18"/>
          <w:szCs w:val="18"/>
        </w:rPr>
        <w:t>:</w:t>
      </w:r>
      <w:r>
        <w:rPr>
          <w:rFonts w:ascii="Century Gothic" w:eastAsia="Century Gothic" w:hAnsi="Century Gothic" w:cs="Century Gothic"/>
          <w:spacing w:val="-8"/>
          <w:position w:val="-1"/>
          <w:sz w:val="18"/>
          <w:szCs w:val="18"/>
        </w:rPr>
        <w:t xml:space="preserve"> </w:t>
      </w:r>
      <w:r>
        <w:rPr>
          <w:rFonts w:ascii="Century Gothic" w:eastAsia="Century Gothic" w:hAnsi="Century Gothic" w:cs="Century Gothic"/>
          <w:spacing w:val="1"/>
          <w:position w:val="-1"/>
          <w:sz w:val="18"/>
          <w:szCs w:val="18"/>
        </w:rPr>
        <w:t>250</w:t>
      </w:r>
      <w:r>
        <w:rPr>
          <w:rFonts w:ascii="Century Gothic" w:eastAsia="Century Gothic" w:hAnsi="Century Gothic" w:cs="Century Gothic"/>
          <w:position w:val="-1"/>
          <w:sz w:val="18"/>
          <w:szCs w:val="18"/>
        </w:rPr>
        <w:t>1</w:t>
      </w:r>
      <w:r>
        <w:rPr>
          <w:rFonts w:ascii="Century Gothic" w:eastAsia="Century Gothic" w:hAnsi="Century Gothic" w:cs="Century Gothic"/>
          <w:spacing w:val="-1"/>
          <w:position w:val="-1"/>
          <w:sz w:val="18"/>
          <w:szCs w:val="18"/>
        </w:rPr>
        <w:t xml:space="preserve"> </w:t>
      </w:r>
      <w:r>
        <w:rPr>
          <w:rFonts w:ascii="Century Gothic" w:eastAsia="Century Gothic" w:hAnsi="Century Gothic" w:cs="Century Gothic"/>
          <w:position w:val="-1"/>
          <w:sz w:val="18"/>
          <w:szCs w:val="18"/>
        </w:rPr>
        <w:t>Cen</w:t>
      </w:r>
      <w:r>
        <w:rPr>
          <w:rFonts w:ascii="Century Gothic" w:eastAsia="Century Gothic" w:hAnsi="Century Gothic" w:cs="Century Gothic"/>
          <w:spacing w:val="-1"/>
          <w:position w:val="-1"/>
          <w:sz w:val="18"/>
          <w:szCs w:val="18"/>
        </w:rPr>
        <w:t>t</w:t>
      </w:r>
      <w:r>
        <w:rPr>
          <w:rFonts w:ascii="Century Gothic" w:eastAsia="Century Gothic" w:hAnsi="Century Gothic" w:cs="Century Gothic"/>
          <w:position w:val="-1"/>
          <w:sz w:val="18"/>
          <w:szCs w:val="18"/>
        </w:rPr>
        <w:t>e</w:t>
      </w:r>
      <w:r>
        <w:rPr>
          <w:rFonts w:ascii="Century Gothic" w:eastAsia="Century Gothic" w:hAnsi="Century Gothic" w:cs="Century Gothic"/>
          <w:spacing w:val="1"/>
          <w:position w:val="-1"/>
          <w:sz w:val="18"/>
          <w:szCs w:val="18"/>
        </w:rPr>
        <w:t>r</w:t>
      </w:r>
      <w:r>
        <w:rPr>
          <w:rFonts w:ascii="Century Gothic" w:eastAsia="Century Gothic" w:hAnsi="Century Gothic" w:cs="Century Gothic"/>
          <w:spacing w:val="-4"/>
          <w:position w:val="-1"/>
          <w:sz w:val="18"/>
          <w:szCs w:val="18"/>
        </w:rPr>
        <w:t>v</w:t>
      </w:r>
      <w:r>
        <w:rPr>
          <w:rFonts w:ascii="Century Gothic" w:eastAsia="Century Gothic" w:hAnsi="Century Gothic" w:cs="Century Gothic"/>
          <w:spacing w:val="2"/>
          <w:position w:val="-1"/>
          <w:sz w:val="18"/>
          <w:szCs w:val="18"/>
        </w:rPr>
        <w:t>i</w:t>
      </w:r>
      <w:r>
        <w:rPr>
          <w:rFonts w:ascii="Century Gothic" w:eastAsia="Century Gothic" w:hAnsi="Century Gothic" w:cs="Century Gothic"/>
          <w:position w:val="-1"/>
          <w:sz w:val="18"/>
          <w:szCs w:val="18"/>
        </w:rPr>
        <w:t>lle</w:t>
      </w:r>
      <w:r>
        <w:rPr>
          <w:rFonts w:ascii="Century Gothic" w:eastAsia="Century Gothic" w:hAnsi="Century Gothic" w:cs="Century Gothic"/>
          <w:spacing w:val="-7"/>
          <w:position w:val="-1"/>
          <w:sz w:val="18"/>
          <w:szCs w:val="18"/>
        </w:rPr>
        <w:t xml:space="preserve"> </w:t>
      </w:r>
      <w:r>
        <w:rPr>
          <w:rFonts w:ascii="Century Gothic" w:eastAsia="Century Gothic" w:hAnsi="Century Gothic" w:cs="Century Gothic"/>
          <w:spacing w:val="1"/>
          <w:position w:val="-1"/>
          <w:sz w:val="18"/>
          <w:szCs w:val="18"/>
        </w:rPr>
        <w:t>R</w:t>
      </w:r>
      <w:r>
        <w:rPr>
          <w:rFonts w:ascii="Century Gothic" w:eastAsia="Century Gothic" w:hAnsi="Century Gothic" w:cs="Century Gothic"/>
          <w:position w:val="-1"/>
          <w:sz w:val="18"/>
          <w:szCs w:val="18"/>
        </w:rPr>
        <w:t>o</w:t>
      </w:r>
      <w:r>
        <w:rPr>
          <w:rFonts w:ascii="Century Gothic" w:eastAsia="Century Gothic" w:hAnsi="Century Gothic" w:cs="Century Gothic"/>
          <w:spacing w:val="-1"/>
          <w:position w:val="-1"/>
          <w:sz w:val="18"/>
          <w:szCs w:val="18"/>
        </w:rPr>
        <w:t>ad</w:t>
      </w:r>
      <w:r>
        <w:rPr>
          <w:rFonts w:ascii="Century Gothic" w:eastAsia="Century Gothic" w:hAnsi="Century Gothic" w:cs="Century Gothic"/>
          <w:position w:val="-1"/>
          <w:sz w:val="18"/>
          <w:szCs w:val="18"/>
        </w:rPr>
        <w:t>,</w:t>
      </w:r>
      <w:r>
        <w:rPr>
          <w:rFonts w:ascii="Century Gothic" w:eastAsia="Century Gothic" w:hAnsi="Century Gothic" w:cs="Century Gothic"/>
          <w:spacing w:val="-1"/>
          <w:position w:val="-1"/>
          <w:sz w:val="18"/>
          <w:szCs w:val="18"/>
        </w:rPr>
        <w:t xml:space="preserve"> </w:t>
      </w:r>
      <w:r>
        <w:rPr>
          <w:rFonts w:ascii="Century Gothic" w:eastAsia="Century Gothic" w:hAnsi="Century Gothic" w:cs="Century Gothic"/>
          <w:spacing w:val="-7"/>
          <w:position w:val="-1"/>
          <w:sz w:val="18"/>
          <w:szCs w:val="18"/>
        </w:rPr>
        <w:t>W</w:t>
      </w:r>
      <w:r>
        <w:rPr>
          <w:rFonts w:ascii="Century Gothic" w:eastAsia="Century Gothic" w:hAnsi="Century Gothic" w:cs="Century Gothic"/>
          <w:spacing w:val="2"/>
          <w:position w:val="-1"/>
          <w:sz w:val="18"/>
          <w:szCs w:val="18"/>
        </w:rPr>
        <w:t>il</w:t>
      </w:r>
      <w:r>
        <w:rPr>
          <w:rFonts w:ascii="Century Gothic" w:eastAsia="Century Gothic" w:hAnsi="Century Gothic" w:cs="Century Gothic"/>
          <w:spacing w:val="-3"/>
          <w:position w:val="-1"/>
          <w:sz w:val="18"/>
          <w:szCs w:val="18"/>
        </w:rPr>
        <w:t>m</w:t>
      </w:r>
      <w:r>
        <w:rPr>
          <w:rFonts w:ascii="Century Gothic" w:eastAsia="Century Gothic" w:hAnsi="Century Gothic" w:cs="Century Gothic"/>
          <w:spacing w:val="2"/>
          <w:position w:val="-1"/>
          <w:sz w:val="18"/>
          <w:szCs w:val="18"/>
        </w:rPr>
        <w:t>i</w:t>
      </w:r>
      <w:r>
        <w:rPr>
          <w:rFonts w:ascii="Century Gothic" w:eastAsia="Century Gothic" w:hAnsi="Century Gothic" w:cs="Century Gothic"/>
          <w:position w:val="-1"/>
          <w:sz w:val="18"/>
          <w:szCs w:val="18"/>
        </w:rPr>
        <w:t>n</w:t>
      </w:r>
      <w:r>
        <w:rPr>
          <w:rFonts w:ascii="Century Gothic" w:eastAsia="Century Gothic" w:hAnsi="Century Gothic" w:cs="Century Gothic"/>
          <w:spacing w:val="-1"/>
          <w:position w:val="-1"/>
          <w:sz w:val="18"/>
          <w:szCs w:val="18"/>
        </w:rPr>
        <w:t>gt</w:t>
      </w:r>
      <w:r>
        <w:rPr>
          <w:rFonts w:ascii="Century Gothic" w:eastAsia="Century Gothic" w:hAnsi="Century Gothic" w:cs="Century Gothic"/>
          <w:position w:val="-1"/>
          <w:sz w:val="18"/>
          <w:szCs w:val="18"/>
        </w:rPr>
        <w:t>on</w:t>
      </w:r>
      <w:r>
        <w:rPr>
          <w:rFonts w:ascii="Century Gothic" w:eastAsia="Century Gothic" w:hAnsi="Century Gothic" w:cs="Century Gothic"/>
          <w:spacing w:val="-8"/>
          <w:position w:val="-1"/>
          <w:sz w:val="18"/>
          <w:szCs w:val="18"/>
        </w:rPr>
        <w:t xml:space="preserve"> </w:t>
      </w:r>
      <w:r>
        <w:rPr>
          <w:rFonts w:ascii="Century Gothic" w:eastAsia="Century Gothic" w:hAnsi="Century Gothic" w:cs="Century Gothic"/>
          <w:position w:val="-1"/>
          <w:sz w:val="18"/>
          <w:szCs w:val="18"/>
        </w:rPr>
        <w:t>DE</w:t>
      </w:r>
      <w:r w:rsidR="00142593">
        <w:rPr>
          <w:rFonts w:ascii="Century Gothic" w:eastAsia="Century Gothic" w:hAnsi="Century Gothic" w:cs="Century Gothic"/>
          <w:position w:val="-1"/>
          <w:sz w:val="18"/>
          <w:szCs w:val="18"/>
        </w:rPr>
        <w:t xml:space="preserve"> (Specialists’ Area)</w:t>
      </w:r>
    </w:p>
    <w:p w:rsidR="0033561D" w:rsidRDefault="00155F3D" w:rsidP="000D24AD">
      <w:r>
        <w:rPr>
          <w:noProof/>
        </w:rPr>
        <w:pict>
          <v:group id="_x0000_s1026" style="position:absolute;margin-left:38.25pt;margin-top:144.75pt;width:523.5pt;height:0;z-index:-251656192;mso-position-horizontal-relative:page;mso-position-vertical-relative:page" coordorigin="1051,3440" coordsize="10140,2">
            <v:shape id="_x0000_s1027" style="position:absolute;left:1051;top:3440;width:10140;height:2" coordorigin="1051,3440" coordsize="10140,0" path="m1051,3440r10140,e" filled="f" strokeweight="2.26pt">
              <v:path arrowok="t"/>
            </v:shape>
            <w10:wrap anchorx="page" anchory="page"/>
          </v:group>
        </w:pict>
      </w:r>
    </w:p>
    <w:p w:rsidR="000D24AD" w:rsidRDefault="000D24AD" w:rsidP="000D24AD">
      <w:pPr>
        <w:rPr>
          <w:rFonts w:ascii="Century Gothic" w:eastAsia="Century Gothic" w:hAnsi="Century Gothic" w:cs="Century Gothic"/>
          <w:b/>
          <w:bCs/>
          <w:sz w:val="18"/>
          <w:szCs w:val="18"/>
        </w:rPr>
      </w:pPr>
      <w:r>
        <w:rPr>
          <w:rFonts w:ascii="Century Gothic" w:eastAsia="Century Gothic" w:hAnsi="Century Gothic" w:cs="Century Gothic"/>
          <w:b/>
          <w:bCs/>
          <w:spacing w:val="-1"/>
          <w:sz w:val="18"/>
          <w:szCs w:val="18"/>
        </w:rPr>
        <w:t>C</w:t>
      </w:r>
      <w:r>
        <w:rPr>
          <w:rFonts w:ascii="Century Gothic" w:eastAsia="Century Gothic" w:hAnsi="Century Gothic" w:cs="Century Gothic"/>
          <w:b/>
          <w:bCs/>
          <w:sz w:val="18"/>
          <w:szCs w:val="18"/>
        </w:rPr>
        <w:t>o</w:t>
      </w:r>
      <w:r>
        <w:rPr>
          <w:rFonts w:ascii="Century Gothic" w:eastAsia="Century Gothic" w:hAnsi="Century Gothic" w:cs="Century Gothic"/>
          <w:b/>
          <w:bCs/>
          <w:spacing w:val="1"/>
          <w:sz w:val="18"/>
          <w:szCs w:val="18"/>
        </w:rPr>
        <w:t>m</w:t>
      </w:r>
      <w:r>
        <w:rPr>
          <w:rFonts w:ascii="Century Gothic" w:eastAsia="Century Gothic" w:hAnsi="Century Gothic" w:cs="Century Gothic"/>
          <w:b/>
          <w:bCs/>
          <w:sz w:val="18"/>
          <w:szCs w:val="18"/>
        </w:rPr>
        <w:t>e</w:t>
      </w:r>
      <w:r>
        <w:rPr>
          <w:rFonts w:ascii="Century Gothic" w:eastAsia="Century Gothic" w:hAnsi="Century Gothic" w:cs="Century Gothic"/>
          <w:b/>
          <w:bCs/>
          <w:spacing w:val="-4"/>
          <w:sz w:val="18"/>
          <w:szCs w:val="18"/>
        </w:rPr>
        <w:t xml:space="preserve"> </w:t>
      </w:r>
      <w:r>
        <w:rPr>
          <w:rFonts w:ascii="Century Gothic" w:eastAsia="Century Gothic" w:hAnsi="Century Gothic" w:cs="Century Gothic"/>
          <w:b/>
          <w:bCs/>
          <w:spacing w:val="-1"/>
          <w:sz w:val="18"/>
          <w:szCs w:val="18"/>
        </w:rPr>
        <w:t>t</w:t>
      </w:r>
      <w:r>
        <w:rPr>
          <w:rFonts w:ascii="Century Gothic" w:eastAsia="Century Gothic" w:hAnsi="Century Gothic" w:cs="Century Gothic"/>
          <w:b/>
          <w:bCs/>
          <w:sz w:val="18"/>
          <w:szCs w:val="18"/>
        </w:rPr>
        <w:t>o</w:t>
      </w:r>
      <w:r>
        <w:rPr>
          <w:rFonts w:ascii="Century Gothic" w:eastAsia="Century Gothic" w:hAnsi="Century Gothic" w:cs="Century Gothic"/>
          <w:b/>
          <w:bCs/>
          <w:spacing w:val="-1"/>
          <w:sz w:val="18"/>
          <w:szCs w:val="18"/>
        </w:rPr>
        <w:t xml:space="preserve"> </w:t>
      </w:r>
      <w:r>
        <w:rPr>
          <w:rFonts w:ascii="Century Gothic" w:eastAsia="Century Gothic" w:hAnsi="Century Gothic" w:cs="Century Gothic"/>
          <w:b/>
          <w:bCs/>
          <w:sz w:val="18"/>
          <w:szCs w:val="18"/>
        </w:rPr>
        <w:t>Or</w:t>
      </w:r>
      <w:r>
        <w:rPr>
          <w:rFonts w:ascii="Century Gothic" w:eastAsia="Century Gothic" w:hAnsi="Century Gothic" w:cs="Century Gothic"/>
          <w:b/>
          <w:bCs/>
          <w:spacing w:val="1"/>
          <w:sz w:val="18"/>
          <w:szCs w:val="18"/>
        </w:rPr>
        <w:t>d</w:t>
      </w:r>
      <w:r>
        <w:rPr>
          <w:rFonts w:ascii="Century Gothic" w:eastAsia="Century Gothic" w:hAnsi="Century Gothic" w:cs="Century Gothic"/>
          <w:b/>
          <w:bCs/>
          <w:sz w:val="18"/>
          <w:szCs w:val="18"/>
        </w:rPr>
        <w:t>er</w:t>
      </w:r>
      <w:r>
        <w:rPr>
          <w:rFonts w:ascii="Century Gothic" w:eastAsia="Century Gothic" w:hAnsi="Century Gothic" w:cs="Century Gothic"/>
          <w:b/>
          <w:bCs/>
          <w:spacing w:val="-5"/>
          <w:sz w:val="18"/>
          <w:szCs w:val="18"/>
        </w:rPr>
        <w:t xml:space="preserve"> </w:t>
      </w:r>
      <w:r>
        <w:rPr>
          <w:rFonts w:ascii="Century Gothic" w:eastAsia="Century Gothic" w:hAnsi="Century Gothic" w:cs="Century Gothic"/>
          <w:b/>
          <w:bCs/>
          <w:spacing w:val="1"/>
          <w:sz w:val="18"/>
          <w:szCs w:val="18"/>
        </w:rPr>
        <w:t>a</w:t>
      </w:r>
      <w:r>
        <w:rPr>
          <w:rFonts w:ascii="Century Gothic" w:eastAsia="Century Gothic" w:hAnsi="Century Gothic" w:cs="Century Gothic"/>
          <w:b/>
          <w:bCs/>
          <w:sz w:val="18"/>
          <w:szCs w:val="18"/>
        </w:rPr>
        <w:t>nd</w:t>
      </w:r>
      <w:r>
        <w:rPr>
          <w:rFonts w:ascii="Century Gothic" w:eastAsia="Century Gothic" w:hAnsi="Century Gothic" w:cs="Century Gothic"/>
          <w:b/>
          <w:bCs/>
          <w:spacing w:val="1"/>
          <w:sz w:val="18"/>
          <w:szCs w:val="18"/>
        </w:rPr>
        <w:t xml:space="preserve"> </w:t>
      </w:r>
      <w:r>
        <w:rPr>
          <w:rFonts w:ascii="Century Gothic" w:eastAsia="Century Gothic" w:hAnsi="Century Gothic" w:cs="Century Gothic"/>
          <w:b/>
          <w:bCs/>
          <w:spacing w:val="-1"/>
          <w:sz w:val="18"/>
          <w:szCs w:val="18"/>
        </w:rPr>
        <w:t>Att</w:t>
      </w:r>
      <w:r>
        <w:rPr>
          <w:rFonts w:ascii="Century Gothic" w:eastAsia="Century Gothic" w:hAnsi="Century Gothic" w:cs="Century Gothic"/>
          <w:b/>
          <w:bCs/>
          <w:sz w:val="18"/>
          <w:szCs w:val="18"/>
        </w:rPr>
        <w:t>en</w:t>
      </w:r>
      <w:r>
        <w:rPr>
          <w:rFonts w:ascii="Century Gothic" w:eastAsia="Century Gothic" w:hAnsi="Century Gothic" w:cs="Century Gothic"/>
          <w:b/>
          <w:bCs/>
          <w:spacing w:val="1"/>
          <w:sz w:val="18"/>
          <w:szCs w:val="18"/>
        </w:rPr>
        <w:t>da</w:t>
      </w:r>
      <w:r>
        <w:rPr>
          <w:rFonts w:ascii="Century Gothic" w:eastAsia="Century Gothic" w:hAnsi="Century Gothic" w:cs="Century Gothic"/>
          <w:b/>
          <w:bCs/>
          <w:sz w:val="18"/>
          <w:szCs w:val="18"/>
        </w:rPr>
        <w:t>nce:</w:t>
      </w:r>
      <w:r w:rsidR="00EF3323">
        <w:rPr>
          <w:rFonts w:ascii="Century Gothic" w:eastAsia="Century Gothic" w:hAnsi="Century Gothic" w:cs="Century Gothic"/>
          <w:b/>
          <w:bCs/>
          <w:sz w:val="18"/>
          <w:szCs w:val="18"/>
        </w:rPr>
        <w:tab/>
      </w:r>
      <w:r w:rsidR="00EF3323">
        <w:rPr>
          <w:rFonts w:ascii="Century Gothic" w:eastAsia="Century Gothic" w:hAnsi="Century Gothic" w:cs="Century Gothic"/>
          <w:b/>
          <w:bCs/>
          <w:sz w:val="18"/>
          <w:szCs w:val="18"/>
        </w:rPr>
        <w:tab/>
      </w:r>
      <w:r w:rsidR="00EF3323">
        <w:rPr>
          <w:rFonts w:ascii="Century Gothic" w:eastAsia="Century Gothic" w:hAnsi="Century Gothic" w:cs="Century Gothic"/>
          <w:b/>
          <w:bCs/>
          <w:sz w:val="18"/>
          <w:szCs w:val="18"/>
        </w:rPr>
        <w:tab/>
      </w:r>
      <w:r w:rsidR="00EF3323">
        <w:rPr>
          <w:rFonts w:ascii="Century Gothic" w:eastAsia="Century Gothic" w:hAnsi="Century Gothic" w:cs="Century Gothic"/>
          <w:b/>
          <w:bCs/>
          <w:sz w:val="18"/>
          <w:szCs w:val="18"/>
        </w:rPr>
        <w:tab/>
      </w:r>
      <w:r w:rsidR="00EF3323">
        <w:rPr>
          <w:rFonts w:ascii="Century Gothic" w:eastAsia="Century Gothic" w:hAnsi="Century Gothic" w:cs="Century Gothic"/>
          <w:b/>
          <w:bCs/>
          <w:sz w:val="18"/>
          <w:szCs w:val="18"/>
        </w:rPr>
        <w:tab/>
      </w:r>
      <w:r w:rsidR="00EF3323">
        <w:rPr>
          <w:rFonts w:ascii="Century Gothic" w:eastAsia="Century Gothic" w:hAnsi="Century Gothic" w:cs="Century Gothic"/>
          <w:b/>
          <w:bCs/>
          <w:sz w:val="18"/>
          <w:szCs w:val="18"/>
        </w:rPr>
        <w:tab/>
      </w:r>
      <w:r w:rsidR="00EF3323">
        <w:rPr>
          <w:rFonts w:ascii="Century Gothic" w:eastAsia="Century Gothic" w:hAnsi="Century Gothic" w:cs="Century Gothic"/>
          <w:b/>
          <w:bCs/>
          <w:sz w:val="18"/>
          <w:szCs w:val="18"/>
        </w:rPr>
        <w:tab/>
      </w:r>
      <w:r w:rsidR="00EF3323">
        <w:rPr>
          <w:rFonts w:ascii="Century Gothic" w:eastAsia="Century Gothic" w:hAnsi="Century Gothic" w:cs="Century Gothic"/>
          <w:b/>
          <w:bCs/>
          <w:sz w:val="18"/>
          <w:szCs w:val="18"/>
        </w:rPr>
        <w:tab/>
      </w:r>
      <w:r w:rsidR="00EF3323">
        <w:rPr>
          <w:rFonts w:ascii="Century Gothic" w:eastAsia="Century Gothic" w:hAnsi="Century Gothic" w:cs="Century Gothic"/>
          <w:b/>
          <w:bCs/>
          <w:sz w:val="18"/>
          <w:szCs w:val="18"/>
        </w:rPr>
        <w:tab/>
      </w:r>
      <w:r w:rsidR="00EF3323">
        <w:rPr>
          <w:rFonts w:ascii="Century Gothic" w:eastAsia="Century Gothic" w:hAnsi="Century Gothic" w:cs="Century Gothic"/>
          <w:b/>
          <w:bCs/>
          <w:sz w:val="18"/>
          <w:szCs w:val="18"/>
        </w:rPr>
        <w:tab/>
      </w:r>
      <w:r w:rsidR="00EF3323" w:rsidRPr="00EF3323">
        <w:rPr>
          <w:rFonts w:ascii="Century Gothic" w:eastAsia="Century Gothic" w:hAnsi="Century Gothic" w:cs="Century Gothic"/>
          <w:bCs/>
          <w:sz w:val="18"/>
          <w:szCs w:val="18"/>
        </w:rPr>
        <w:t>7:07 pm</w:t>
      </w:r>
    </w:p>
    <w:p w:rsidR="00EF3323" w:rsidRPr="00EF3323" w:rsidRDefault="00EF3323" w:rsidP="000D24AD">
      <w:pPr>
        <w:rPr>
          <w:rFonts w:ascii="Century Gothic" w:eastAsia="Century Gothic" w:hAnsi="Century Gothic" w:cs="Century Gothic"/>
          <w:bCs/>
          <w:sz w:val="18"/>
          <w:szCs w:val="18"/>
        </w:rPr>
      </w:pPr>
      <w:r>
        <w:rPr>
          <w:rFonts w:ascii="Century Gothic" w:eastAsia="Century Gothic" w:hAnsi="Century Gothic" w:cs="Century Gothic"/>
          <w:b/>
          <w:bCs/>
          <w:sz w:val="18"/>
          <w:szCs w:val="18"/>
        </w:rPr>
        <w:t xml:space="preserve">Directors Present: </w:t>
      </w:r>
      <w:r w:rsidRPr="00EF3323">
        <w:rPr>
          <w:rFonts w:ascii="Century Gothic" w:eastAsia="Century Gothic" w:hAnsi="Century Gothic" w:cs="Century Gothic"/>
          <w:bCs/>
          <w:sz w:val="18"/>
          <w:szCs w:val="18"/>
        </w:rPr>
        <w:t xml:space="preserve">Joyce Henderson, Rachel Anderson, Pam Draper, </w:t>
      </w:r>
      <w:proofErr w:type="spellStart"/>
      <w:r w:rsidRPr="00EF3323">
        <w:rPr>
          <w:rFonts w:ascii="Century Gothic" w:eastAsia="Century Gothic" w:hAnsi="Century Gothic" w:cs="Century Gothic"/>
          <w:bCs/>
          <w:sz w:val="18"/>
          <w:szCs w:val="18"/>
        </w:rPr>
        <w:t>Devie</w:t>
      </w:r>
      <w:proofErr w:type="spellEnd"/>
      <w:r w:rsidRPr="00EF3323">
        <w:rPr>
          <w:rFonts w:ascii="Century Gothic" w:eastAsia="Century Gothic" w:hAnsi="Century Gothic" w:cs="Century Gothic"/>
          <w:bCs/>
          <w:sz w:val="18"/>
          <w:szCs w:val="18"/>
        </w:rPr>
        <w:t xml:space="preserve"> Smith, Anne </w:t>
      </w:r>
      <w:proofErr w:type="spellStart"/>
      <w:r w:rsidRPr="00EF3323">
        <w:rPr>
          <w:rFonts w:ascii="Century Gothic" w:eastAsia="Century Gothic" w:hAnsi="Century Gothic" w:cs="Century Gothic"/>
          <w:bCs/>
          <w:sz w:val="18"/>
          <w:szCs w:val="18"/>
        </w:rPr>
        <w:t>Budischak</w:t>
      </w:r>
      <w:proofErr w:type="spellEnd"/>
      <w:r>
        <w:rPr>
          <w:rFonts w:ascii="Century Gothic" w:eastAsia="Century Gothic" w:hAnsi="Century Gothic" w:cs="Century Gothic"/>
          <w:bCs/>
          <w:sz w:val="18"/>
          <w:szCs w:val="18"/>
        </w:rPr>
        <w:t xml:space="preserve">, </w:t>
      </w:r>
      <w:r w:rsidR="00715F46">
        <w:rPr>
          <w:rFonts w:ascii="Century Gothic" w:eastAsia="Century Gothic" w:hAnsi="Century Gothic" w:cs="Century Gothic"/>
          <w:bCs/>
          <w:sz w:val="18"/>
          <w:szCs w:val="18"/>
        </w:rPr>
        <w:t xml:space="preserve">and </w:t>
      </w:r>
      <w:proofErr w:type="spellStart"/>
      <w:r>
        <w:rPr>
          <w:rFonts w:ascii="Century Gothic" w:eastAsia="Century Gothic" w:hAnsi="Century Gothic" w:cs="Century Gothic"/>
          <w:bCs/>
          <w:sz w:val="18"/>
          <w:szCs w:val="18"/>
        </w:rPr>
        <w:t>Kecia</w:t>
      </w:r>
      <w:proofErr w:type="spellEnd"/>
      <w:r>
        <w:rPr>
          <w:rFonts w:ascii="Century Gothic" w:eastAsia="Century Gothic" w:hAnsi="Century Gothic" w:cs="Century Gothic"/>
          <w:bCs/>
          <w:sz w:val="18"/>
          <w:szCs w:val="18"/>
        </w:rPr>
        <w:t xml:space="preserve"> </w:t>
      </w:r>
      <w:proofErr w:type="spellStart"/>
      <w:r>
        <w:rPr>
          <w:rFonts w:ascii="Century Gothic" w:eastAsia="Century Gothic" w:hAnsi="Century Gothic" w:cs="Century Gothic"/>
          <w:bCs/>
          <w:sz w:val="18"/>
          <w:szCs w:val="18"/>
        </w:rPr>
        <w:t>Blackson</w:t>
      </w:r>
      <w:proofErr w:type="spellEnd"/>
    </w:p>
    <w:p w:rsidR="00EF3323" w:rsidRDefault="00EF3323" w:rsidP="000D24AD">
      <w:pPr>
        <w:rPr>
          <w:rFonts w:ascii="Century Gothic" w:eastAsia="Century Gothic" w:hAnsi="Century Gothic" w:cs="Century Gothic"/>
          <w:b/>
          <w:bCs/>
          <w:sz w:val="18"/>
          <w:szCs w:val="18"/>
        </w:rPr>
      </w:pPr>
      <w:r>
        <w:rPr>
          <w:rFonts w:ascii="Century Gothic" w:eastAsia="Century Gothic" w:hAnsi="Century Gothic" w:cs="Century Gothic"/>
          <w:b/>
          <w:bCs/>
          <w:sz w:val="18"/>
          <w:szCs w:val="18"/>
        </w:rPr>
        <w:t xml:space="preserve">Directors Absent: </w:t>
      </w:r>
      <w:r w:rsidRPr="00EF3323">
        <w:rPr>
          <w:rFonts w:ascii="Century Gothic" w:eastAsia="Century Gothic" w:hAnsi="Century Gothic" w:cs="Century Gothic"/>
          <w:bCs/>
          <w:sz w:val="18"/>
          <w:szCs w:val="18"/>
        </w:rPr>
        <w:t>Ron Miller</w:t>
      </w:r>
      <w:r w:rsidR="00142593">
        <w:rPr>
          <w:rFonts w:ascii="Century Gothic" w:eastAsia="Century Gothic" w:hAnsi="Century Gothic" w:cs="Century Gothic"/>
          <w:bCs/>
          <w:sz w:val="18"/>
          <w:szCs w:val="18"/>
        </w:rPr>
        <w:t xml:space="preserve"> and</w:t>
      </w:r>
      <w:r w:rsidRPr="00EF3323">
        <w:rPr>
          <w:rFonts w:ascii="Century Gothic" w:eastAsia="Century Gothic" w:hAnsi="Century Gothic" w:cs="Century Gothic"/>
          <w:bCs/>
          <w:sz w:val="18"/>
          <w:szCs w:val="18"/>
        </w:rPr>
        <w:t xml:space="preserve"> Chris </w:t>
      </w:r>
      <w:proofErr w:type="spellStart"/>
      <w:r w:rsidRPr="00EF3323">
        <w:rPr>
          <w:rFonts w:ascii="Century Gothic" w:eastAsia="Century Gothic" w:hAnsi="Century Gothic" w:cs="Century Gothic"/>
          <w:bCs/>
          <w:sz w:val="18"/>
          <w:szCs w:val="18"/>
        </w:rPr>
        <w:t>Santantasio</w:t>
      </w:r>
      <w:proofErr w:type="spellEnd"/>
    </w:p>
    <w:p w:rsidR="00EF3323" w:rsidRDefault="00EF3323" w:rsidP="000D24AD">
      <w:pPr>
        <w:rPr>
          <w:rFonts w:ascii="Century Gothic" w:eastAsia="Century Gothic" w:hAnsi="Century Gothic" w:cs="Century Gothic"/>
          <w:bCs/>
          <w:sz w:val="18"/>
          <w:szCs w:val="18"/>
        </w:rPr>
      </w:pPr>
      <w:r>
        <w:rPr>
          <w:rFonts w:ascii="Century Gothic" w:eastAsia="Century Gothic" w:hAnsi="Century Gothic" w:cs="Century Gothic"/>
          <w:b/>
          <w:bCs/>
          <w:sz w:val="18"/>
          <w:szCs w:val="18"/>
        </w:rPr>
        <w:t xml:space="preserve">Administrators Present: </w:t>
      </w:r>
      <w:r w:rsidR="00715F46">
        <w:rPr>
          <w:rFonts w:ascii="Century Gothic" w:eastAsia="Century Gothic" w:hAnsi="Century Gothic" w:cs="Century Gothic"/>
          <w:bCs/>
          <w:sz w:val="18"/>
          <w:szCs w:val="18"/>
        </w:rPr>
        <w:t>Stacy Solomon and</w:t>
      </w:r>
      <w:r w:rsidRPr="00EF3323">
        <w:rPr>
          <w:rFonts w:ascii="Century Gothic" w:eastAsia="Century Gothic" w:hAnsi="Century Gothic" w:cs="Century Gothic"/>
          <w:bCs/>
          <w:sz w:val="18"/>
          <w:szCs w:val="18"/>
        </w:rPr>
        <w:t xml:space="preserve"> Catherine Dolan</w:t>
      </w:r>
      <w:r>
        <w:rPr>
          <w:rFonts w:ascii="Century Gothic" w:eastAsia="Century Gothic" w:hAnsi="Century Gothic" w:cs="Century Gothic"/>
          <w:bCs/>
          <w:sz w:val="18"/>
          <w:szCs w:val="18"/>
        </w:rPr>
        <w:t xml:space="preserve"> </w:t>
      </w:r>
    </w:p>
    <w:p w:rsidR="00EF3323" w:rsidRDefault="00B37F72" w:rsidP="000D24AD">
      <w:pPr>
        <w:rPr>
          <w:rFonts w:ascii="Century Gothic" w:eastAsia="Century Gothic" w:hAnsi="Century Gothic" w:cs="Century Gothic"/>
          <w:b/>
          <w:bCs/>
          <w:sz w:val="18"/>
          <w:szCs w:val="18"/>
        </w:rPr>
      </w:pPr>
      <w:r w:rsidRPr="00142593">
        <w:rPr>
          <w:rFonts w:ascii="Century Gothic" w:eastAsia="Century Gothic" w:hAnsi="Century Gothic" w:cs="Century Gothic"/>
          <w:b/>
          <w:bCs/>
          <w:sz w:val="18"/>
          <w:szCs w:val="18"/>
        </w:rPr>
        <w:t>Public Present:</w:t>
      </w:r>
      <w:r>
        <w:rPr>
          <w:rFonts w:ascii="Century Gothic" w:eastAsia="Century Gothic" w:hAnsi="Century Gothic" w:cs="Century Gothic"/>
          <w:bCs/>
          <w:sz w:val="18"/>
          <w:szCs w:val="18"/>
        </w:rPr>
        <w:t xml:space="preserve"> T</w:t>
      </w:r>
      <w:r w:rsidR="00EF3323">
        <w:rPr>
          <w:rFonts w:ascii="Century Gothic" w:eastAsia="Century Gothic" w:hAnsi="Century Gothic" w:cs="Century Gothic"/>
          <w:bCs/>
          <w:sz w:val="18"/>
          <w:szCs w:val="18"/>
        </w:rPr>
        <w:t>eresa Avery, Ellen Cooper,</w:t>
      </w:r>
      <w:r w:rsidR="00715F46">
        <w:rPr>
          <w:rFonts w:ascii="Century Gothic" w:eastAsia="Century Gothic" w:hAnsi="Century Gothic" w:cs="Century Gothic"/>
          <w:bCs/>
          <w:sz w:val="18"/>
          <w:szCs w:val="18"/>
        </w:rPr>
        <w:t xml:space="preserve"> and</w:t>
      </w:r>
      <w:r w:rsidR="00EF3323">
        <w:rPr>
          <w:rFonts w:ascii="Century Gothic" w:eastAsia="Century Gothic" w:hAnsi="Century Gothic" w:cs="Century Gothic"/>
          <w:bCs/>
          <w:sz w:val="18"/>
          <w:szCs w:val="18"/>
        </w:rPr>
        <w:t xml:space="preserve"> Zane Gordy</w:t>
      </w:r>
    </w:p>
    <w:p w:rsidR="000D24AD" w:rsidRDefault="000D24AD" w:rsidP="000D24AD">
      <w:pPr>
        <w:pStyle w:val="Default"/>
        <w:rPr>
          <w:rFonts w:eastAsia="Century Gothic"/>
          <w:b/>
          <w:bCs/>
          <w:sz w:val="18"/>
          <w:szCs w:val="18"/>
        </w:rPr>
      </w:pPr>
    </w:p>
    <w:p w:rsidR="00EF3323" w:rsidRPr="00EF3323" w:rsidRDefault="000D24AD" w:rsidP="00EF3323">
      <w:pPr>
        <w:pStyle w:val="Default"/>
        <w:numPr>
          <w:ilvl w:val="0"/>
          <w:numId w:val="2"/>
        </w:numPr>
        <w:rPr>
          <w:rFonts w:eastAsia="Century Gothic"/>
          <w:b/>
          <w:bCs/>
          <w:sz w:val="18"/>
          <w:szCs w:val="18"/>
        </w:rPr>
      </w:pPr>
      <w:r>
        <w:rPr>
          <w:rFonts w:eastAsia="Century Gothic"/>
          <w:b/>
          <w:bCs/>
          <w:sz w:val="18"/>
          <w:szCs w:val="18"/>
        </w:rPr>
        <w:t>O</w:t>
      </w:r>
      <w:r>
        <w:rPr>
          <w:rFonts w:eastAsia="Century Gothic"/>
          <w:b/>
          <w:bCs/>
          <w:spacing w:val="1"/>
          <w:sz w:val="18"/>
          <w:szCs w:val="18"/>
        </w:rPr>
        <w:t>p</w:t>
      </w:r>
      <w:r>
        <w:rPr>
          <w:rFonts w:eastAsia="Century Gothic"/>
          <w:b/>
          <w:bCs/>
          <w:sz w:val="18"/>
          <w:szCs w:val="18"/>
        </w:rPr>
        <w:t>en for</w:t>
      </w:r>
      <w:r>
        <w:rPr>
          <w:rFonts w:eastAsia="Century Gothic"/>
          <w:b/>
          <w:bCs/>
          <w:spacing w:val="-2"/>
          <w:sz w:val="18"/>
          <w:szCs w:val="18"/>
        </w:rPr>
        <w:t xml:space="preserve"> </w:t>
      </w:r>
      <w:r>
        <w:rPr>
          <w:rFonts w:eastAsia="Century Gothic"/>
          <w:b/>
          <w:bCs/>
          <w:sz w:val="18"/>
          <w:szCs w:val="18"/>
        </w:rPr>
        <w:t>Pu</w:t>
      </w:r>
      <w:r>
        <w:rPr>
          <w:rFonts w:eastAsia="Century Gothic"/>
          <w:b/>
          <w:bCs/>
          <w:spacing w:val="1"/>
          <w:sz w:val="18"/>
          <w:szCs w:val="18"/>
        </w:rPr>
        <w:t>b</w:t>
      </w:r>
      <w:r>
        <w:rPr>
          <w:rFonts w:eastAsia="Century Gothic"/>
          <w:b/>
          <w:bCs/>
          <w:sz w:val="18"/>
          <w:szCs w:val="18"/>
        </w:rPr>
        <w:t>lic</w:t>
      </w:r>
      <w:r>
        <w:rPr>
          <w:rFonts w:eastAsia="Century Gothic"/>
          <w:b/>
          <w:bCs/>
          <w:spacing w:val="-2"/>
          <w:sz w:val="18"/>
          <w:szCs w:val="18"/>
        </w:rPr>
        <w:t xml:space="preserve"> </w:t>
      </w:r>
      <w:r>
        <w:rPr>
          <w:rFonts w:eastAsia="Century Gothic"/>
          <w:b/>
          <w:bCs/>
          <w:spacing w:val="-1"/>
          <w:sz w:val="18"/>
          <w:szCs w:val="18"/>
        </w:rPr>
        <w:t>C</w:t>
      </w:r>
      <w:r>
        <w:rPr>
          <w:rFonts w:eastAsia="Century Gothic"/>
          <w:b/>
          <w:bCs/>
          <w:sz w:val="18"/>
          <w:szCs w:val="18"/>
        </w:rPr>
        <w:t>o</w:t>
      </w:r>
      <w:r>
        <w:rPr>
          <w:rFonts w:eastAsia="Century Gothic"/>
          <w:b/>
          <w:bCs/>
          <w:spacing w:val="-1"/>
          <w:sz w:val="18"/>
          <w:szCs w:val="18"/>
        </w:rPr>
        <w:t>m</w:t>
      </w:r>
      <w:r>
        <w:rPr>
          <w:rFonts w:eastAsia="Century Gothic"/>
          <w:b/>
          <w:bCs/>
          <w:spacing w:val="1"/>
          <w:sz w:val="18"/>
          <w:szCs w:val="18"/>
        </w:rPr>
        <w:t>m</w:t>
      </w:r>
      <w:r>
        <w:rPr>
          <w:rFonts w:eastAsia="Century Gothic"/>
          <w:b/>
          <w:bCs/>
          <w:sz w:val="18"/>
          <w:szCs w:val="18"/>
        </w:rPr>
        <w:t>ent:</w:t>
      </w:r>
      <w:r w:rsidR="00EF3323">
        <w:rPr>
          <w:rFonts w:eastAsia="Century Gothic"/>
          <w:b/>
          <w:bCs/>
          <w:sz w:val="18"/>
          <w:szCs w:val="18"/>
        </w:rPr>
        <w:t xml:space="preserve"> </w:t>
      </w:r>
      <w:r w:rsidR="00EF3323" w:rsidRPr="00EF3323">
        <w:rPr>
          <w:rFonts w:eastAsia="Century Gothic"/>
          <w:bCs/>
          <w:sz w:val="18"/>
          <w:szCs w:val="18"/>
        </w:rPr>
        <w:t>none</w:t>
      </w:r>
    </w:p>
    <w:p w:rsidR="00EF3323" w:rsidRDefault="00EF3323" w:rsidP="00EF3323">
      <w:pPr>
        <w:pStyle w:val="Default"/>
        <w:ind w:left="720"/>
        <w:rPr>
          <w:rFonts w:eastAsia="Century Gothic"/>
          <w:b/>
          <w:bCs/>
          <w:sz w:val="18"/>
          <w:szCs w:val="18"/>
        </w:rPr>
      </w:pPr>
    </w:p>
    <w:p w:rsidR="00EF3323" w:rsidRDefault="0073721B" w:rsidP="00EF3323">
      <w:pPr>
        <w:pStyle w:val="Default"/>
        <w:numPr>
          <w:ilvl w:val="0"/>
          <w:numId w:val="2"/>
        </w:numPr>
        <w:rPr>
          <w:rFonts w:eastAsia="Century Gothic"/>
          <w:b/>
          <w:bCs/>
          <w:sz w:val="18"/>
          <w:szCs w:val="18"/>
        </w:rPr>
      </w:pPr>
      <w:r>
        <w:rPr>
          <w:rFonts w:eastAsia="Century Gothic"/>
          <w:b/>
          <w:bCs/>
          <w:sz w:val="18"/>
          <w:szCs w:val="18"/>
        </w:rPr>
        <w:t>Old Business</w:t>
      </w:r>
      <w:r w:rsidR="00EF3323">
        <w:rPr>
          <w:rFonts w:eastAsia="Century Gothic"/>
          <w:b/>
          <w:bCs/>
          <w:sz w:val="18"/>
          <w:szCs w:val="18"/>
        </w:rPr>
        <w:t>:</w:t>
      </w:r>
    </w:p>
    <w:p w:rsidR="00EF3323" w:rsidRPr="00EF3323" w:rsidRDefault="00EF3323" w:rsidP="00EF3323">
      <w:pPr>
        <w:pStyle w:val="Default"/>
        <w:numPr>
          <w:ilvl w:val="1"/>
          <w:numId w:val="2"/>
        </w:numPr>
        <w:rPr>
          <w:rFonts w:eastAsia="Century Gothic"/>
          <w:b/>
          <w:bCs/>
          <w:sz w:val="18"/>
          <w:szCs w:val="18"/>
        </w:rPr>
      </w:pPr>
      <w:r>
        <w:rPr>
          <w:rFonts w:eastAsia="Century Gothic"/>
          <w:b/>
          <w:bCs/>
          <w:sz w:val="18"/>
          <w:szCs w:val="18"/>
        </w:rPr>
        <w:t>Vote on September Meeting Minutes</w:t>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sidRPr="00EF3323">
        <w:rPr>
          <w:rFonts w:eastAsia="Century Gothic"/>
          <w:bCs/>
          <w:sz w:val="18"/>
          <w:szCs w:val="18"/>
        </w:rPr>
        <w:t>Joyce Henderson</w:t>
      </w:r>
    </w:p>
    <w:p w:rsidR="00EF3323" w:rsidRPr="00EF3323" w:rsidRDefault="00EF3323" w:rsidP="00EF3323">
      <w:pPr>
        <w:pStyle w:val="Default"/>
        <w:numPr>
          <w:ilvl w:val="2"/>
          <w:numId w:val="2"/>
        </w:numPr>
        <w:rPr>
          <w:rFonts w:eastAsia="Century Gothic"/>
          <w:b/>
          <w:bCs/>
          <w:i/>
          <w:sz w:val="18"/>
          <w:szCs w:val="18"/>
        </w:rPr>
      </w:pPr>
      <w:r w:rsidRPr="00EF3323">
        <w:rPr>
          <w:rFonts w:eastAsia="Century Gothic"/>
          <w:b/>
          <w:bCs/>
          <w:i/>
          <w:sz w:val="18"/>
          <w:szCs w:val="18"/>
        </w:rPr>
        <w:t xml:space="preserve">Motion to approve the </w:t>
      </w:r>
      <w:r w:rsidR="00142593">
        <w:rPr>
          <w:rFonts w:eastAsia="Century Gothic"/>
          <w:b/>
          <w:bCs/>
          <w:i/>
          <w:sz w:val="18"/>
          <w:szCs w:val="18"/>
        </w:rPr>
        <w:t>September Meeting M</w:t>
      </w:r>
      <w:r w:rsidRPr="00EF3323">
        <w:rPr>
          <w:rFonts w:eastAsia="Century Gothic"/>
          <w:b/>
          <w:bCs/>
          <w:i/>
          <w:sz w:val="18"/>
          <w:szCs w:val="18"/>
        </w:rPr>
        <w:t>inutes, seconded and approved unanimously.</w:t>
      </w:r>
    </w:p>
    <w:p w:rsidR="00EF3323" w:rsidRDefault="00EF3323" w:rsidP="00EF3323">
      <w:pPr>
        <w:pStyle w:val="Default"/>
        <w:ind w:left="360"/>
        <w:rPr>
          <w:rFonts w:asciiTheme="minorHAnsi" w:eastAsia="Century Gothic" w:hAnsiTheme="minorHAnsi" w:cstheme="minorBidi"/>
          <w:b/>
          <w:bCs/>
          <w:color w:val="auto"/>
          <w:sz w:val="18"/>
          <w:szCs w:val="18"/>
        </w:rPr>
      </w:pPr>
    </w:p>
    <w:p w:rsidR="00EF3323" w:rsidRPr="00EF3323" w:rsidRDefault="00EF3323" w:rsidP="00EF3323">
      <w:pPr>
        <w:pStyle w:val="Default"/>
        <w:ind w:left="360"/>
        <w:rPr>
          <w:rFonts w:eastAsia="Century Gothic"/>
          <w:b/>
          <w:bCs/>
          <w:sz w:val="18"/>
          <w:szCs w:val="18"/>
        </w:rPr>
      </w:pPr>
    </w:p>
    <w:p w:rsidR="00EF3323" w:rsidRDefault="00EF3323" w:rsidP="000D24AD">
      <w:pPr>
        <w:pStyle w:val="Default"/>
        <w:numPr>
          <w:ilvl w:val="0"/>
          <w:numId w:val="2"/>
        </w:numPr>
        <w:rPr>
          <w:rFonts w:eastAsia="Century Gothic"/>
          <w:b/>
          <w:bCs/>
          <w:sz w:val="18"/>
          <w:szCs w:val="18"/>
        </w:rPr>
      </w:pPr>
      <w:r>
        <w:rPr>
          <w:rFonts w:eastAsia="Century Gothic"/>
          <w:b/>
          <w:bCs/>
          <w:sz w:val="18"/>
          <w:szCs w:val="18"/>
        </w:rPr>
        <w:t>New Business:</w:t>
      </w:r>
    </w:p>
    <w:p w:rsidR="00EF3323" w:rsidRPr="00B37F72" w:rsidRDefault="00EF3323" w:rsidP="00EF3323">
      <w:pPr>
        <w:pStyle w:val="Default"/>
        <w:numPr>
          <w:ilvl w:val="1"/>
          <w:numId w:val="2"/>
        </w:numPr>
        <w:rPr>
          <w:rFonts w:eastAsia="Century Gothic"/>
          <w:b/>
          <w:bCs/>
          <w:sz w:val="18"/>
          <w:szCs w:val="18"/>
        </w:rPr>
      </w:pPr>
      <w:r>
        <w:rPr>
          <w:rFonts w:eastAsia="Century Gothic"/>
          <w:b/>
          <w:bCs/>
          <w:sz w:val="18"/>
          <w:szCs w:val="18"/>
        </w:rPr>
        <w:t>The Basics of Fundraising</w:t>
      </w:r>
      <w:r w:rsidR="00B37F72">
        <w:rPr>
          <w:rFonts w:eastAsia="Century Gothic"/>
          <w:b/>
          <w:bCs/>
          <w:sz w:val="18"/>
          <w:szCs w:val="18"/>
        </w:rPr>
        <w:tab/>
      </w:r>
      <w:r w:rsidR="00B37F72">
        <w:rPr>
          <w:rFonts w:eastAsia="Century Gothic"/>
          <w:b/>
          <w:bCs/>
          <w:sz w:val="18"/>
          <w:szCs w:val="18"/>
        </w:rPr>
        <w:tab/>
      </w:r>
      <w:r w:rsidR="00B37F72">
        <w:rPr>
          <w:rFonts w:eastAsia="Century Gothic"/>
          <w:b/>
          <w:bCs/>
          <w:sz w:val="18"/>
          <w:szCs w:val="18"/>
        </w:rPr>
        <w:tab/>
      </w:r>
      <w:r w:rsidR="00B37F72">
        <w:rPr>
          <w:rFonts w:eastAsia="Century Gothic"/>
          <w:b/>
          <w:bCs/>
          <w:sz w:val="18"/>
          <w:szCs w:val="18"/>
        </w:rPr>
        <w:tab/>
      </w:r>
      <w:r w:rsidR="00B37F72">
        <w:rPr>
          <w:rFonts w:eastAsia="Century Gothic"/>
          <w:b/>
          <w:bCs/>
          <w:sz w:val="18"/>
          <w:szCs w:val="18"/>
        </w:rPr>
        <w:tab/>
      </w:r>
      <w:r w:rsidR="00B37F72">
        <w:rPr>
          <w:rFonts w:eastAsia="Century Gothic"/>
          <w:b/>
          <w:bCs/>
          <w:sz w:val="18"/>
          <w:szCs w:val="18"/>
        </w:rPr>
        <w:tab/>
      </w:r>
      <w:r w:rsidR="00B37F72">
        <w:rPr>
          <w:rFonts w:eastAsia="Century Gothic"/>
          <w:b/>
          <w:bCs/>
          <w:sz w:val="18"/>
          <w:szCs w:val="18"/>
        </w:rPr>
        <w:tab/>
      </w:r>
      <w:r w:rsidR="00B37F72">
        <w:rPr>
          <w:rFonts w:eastAsia="Century Gothic"/>
          <w:b/>
          <w:bCs/>
          <w:sz w:val="18"/>
          <w:szCs w:val="18"/>
        </w:rPr>
        <w:tab/>
      </w:r>
      <w:r w:rsidR="00B37F72" w:rsidRPr="00B37F72">
        <w:rPr>
          <w:rFonts w:eastAsia="Century Gothic"/>
          <w:bCs/>
          <w:sz w:val="18"/>
          <w:szCs w:val="18"/>
        </w:rPr>
        <w:t>Teresa Avery</w:t>
      </w:r>
    </w:p>
    <w:p w:rsidR="004B0C93" w:rsidRDefault="00B37F72" w:rsidP="00B37F72">
      <w:pPr>
        <w:pStyle w:val="Default"/>
        <w:numPr>
          <w:ilvl w:val="2"/>
          <w:numId w:val="2"/>
        </w:numPr>
        <w:rPr>
          <w:rFonts w:eastAsia="Century Gothic"/>
          <w:bCs/>
          <w:sz w:val="18"/>
          <w:szCs w:val="18"/>
        </w:rPr>
      </w:pPr>
      <w:r w:rsidRPr="00B37F72">
        <w:rPr>
          <w:rFonts w:eastAsia="Century Gothic"/>
          <w:bCs/>
          <w:sz w:val="18"/>
          <w:szCs w:val="18"/>
        </w:rPr>
        <w:t>Teresa is the Executive Director of Autism Delaware</w:t>
      </w:r>
      <w:r>
        <w:rPr>
          <w:rFonts w:eastAsia="Century Gothic"/>
          <w:bCs/>
          <w:sz w:val="18"/>
          <w:szCs w:val="18"/>
        </w:rPr>
        <w:t xml:space="preserve"> with extensive experience fund</w:t>
      </w:r>
      <w:r w:rsidRPr="00B37F72">
        <w:rPr>
          <w:rFonts w:eastAsia="Century Gothic"/>
          <w:bCs/>
          <w:sz w:val="18"/>
          <w:szCs w:val="18"/>
        </w:rPr>
        <w:t xml:space="preserve">raising. </w:t>
      </w:r>
      <w:r>
        <w:rPr>
          <w:rFonts w:eastAsia="Century Gothic"/>
          <w:bCs/>
          <w:sz w:val="18"/>
          <w:szCs w:val="18"/>
        </w:rPr>
        <w:t xml:space="preserve">She shared </w:t>
      </w:r>
      <w:r w:rsidR="00142593">
        <w:rPr>
          <w:rFonts w:eastAsia="Century Gothic"/>
          <w:bCs/>
          <w:sz w:val="18"/>
          <w:szCs w:val="18"/>
        </w:rPr>
        <w:t>a summary of the</w:t>
      </w:r>
      <w:r>
        <w:rPr>
          <w:rFonts w:eastAsia="Century Gothic"/>
          <w:bCs/>
          <w:sz w:val="18"/>
          <w:szCs w:val="18"/>
        </w:rPr>
        <w:t xml:space="preserve"> major </w:t>
      </w:r>
      <w:r w:rsidR="00EE1DD0">
        <w:rPr>
          <w:rFonts w:eastAsia="Century Gothic"/>
          <w:bCs/>
          <w:sz w:val="18"/>
          <w:szCs w:val="18"/>
        </w:rPr>
        <w:t>means</w:t>
      </w:r>
      <w:r>
        <w:rPr>
          <w:rFonts w:eastAsia="Century Gothic"/>
          <w:bCs/>
          <w:sz w:val="18"/>
          <w:szCs w:val="18"/>
        </w:rPr>
        <w:t xml:space="preserve"> of fundraising. These </w:t>
      </w:r>
      <w:r w:rsidR="00142593">
        <w:rPr>
          <w:rFonts w:eastAsia="Century Gothic"/>
          <w:bCs/>
          <w:sz w:val="18"/>
          <w:szCs w:val="18"/>
        </w:rPr>
        <w:t>approaches</w:t>
      </w:r>
      <w:r>
        <w:rPr>
          <w:rFonts w:eastAsia="Century Gothic"/>
          <w:bCs/>
          <w:sz w:val="18"/>
          <w:szCs w:val="18"/>
        </w:rPr>
        <w:t xml:space="preserve"> include event based fundraising, annual fund and major gifts, </w:t>
      </w:r>
      <w:r w:rsidR="004B0C93">
        <w:rPr>
          <w:rFonts w:eastAsia="Century Gothic"/>
          <w:bCs/>
          <w:sz w:val="18"/>
          <w:szCs w:val="18"/>
        </w:rPr>
        <w:t>planned giving</w:t>
      </w:r>
      <w:r w:rsidR="00EE1DD0">
        <w:rPr>
          <w:rFonts w:eastAsia="Century Gothic"/>
          <w:bCs/>
          <w:sz w:val="18"/>
          <w:szCs w:val="18"/>
        </w:rPr>
        <w:t>, cooperate giving, and grants.</w:t>
      </w:r>
    </w:p>
    <w:p w:rsidR="004B0C93" w:rsidRDefault="004B0C93" w:rsidP="004B0C93">
      <w:pPr>
        <w:pStyle w:val="Default"/>
        <w:numPr>
          <w:ilvl w:val="1"/>
          <w:numId w:val="2"/>
        </w:numPr>
        <w:rPr>
          <w:rFonts w:eastAsia="Century Gothic"/>
          <w:bCs/>
          <w:sz w:val="18"/>
          <w:szCs w:val="18"/>
        </w:rPr>
      </w:pPr>
      <w:r w:rsidRPr="00EE1DD0">
        <w:rPr>
          <w:rFonts w:eastAsia="Century Gothic"/>
          <w:b/>
          <w:bCs/>
          <w:sz w:val="18"/>
          <w:szCs w:val="18"/>
        </w:rPr>
        <w:t>Approval of Board Policies</w:t>
      </w:r>
      <w:r w:rsidR="00EE1DD0">
        <w:rPr>
          <w:rFonts w:eastAsia="Century Gothic"/>
          <w:bCs/>
          <w:sz w:val="18"/>
          <w:szCs w:val="18"/>
        </w:rPr>
        <w:tab/>
      </w:r>
      <w:r w:rsidR="00EE1DD0">
        <w:rPr>
          <w:rFonts w:eastAsia="Century Gothic"/>
          <w:bCs/>
          <w:sz w:val="18"/>
          <w:szCs w:val="18"/>
        </w:rPr>
        <w:tab/>
      </w:r>
      <w:r w:rsidR="00EE1DD0">
        <w:rPr>
          <w:rFonts w:eastAsia="Century Gothic"/>
          <w:bCs/>
          <w:sz w:val="18"/>
          <w:szCs w:val="18"/>
        </w:rPr>
        <w:tab/>
      </w:r>
      <w:r w:rsidR="00EE1DD0">
        <w:rPr>
          <w:rFonts w:eastAsia="Century Gothic"/>
          <w:bCs/>
          <w:sz w:val="18"/>
          <w:szCs w:val="18"/>
        </w:rPr>
        <w:tab/>
      </w:r>
      <w:r w:rsidR="00EE1DD0">
        <w:rPr>
          <w:rFonts w:eastAsia="Century Gothic"/>
          <w:bCs/>
          <w:sz w:val="18"/>
          <w:szCs w:val="18"/>
        </w:rPr>
        <w:tab/>
      </w:r>
      <w:r w:rsidR="00EE1DD0">
        <w:rPr>
          <w:rFonts w:eastAsia="Century Gothic"/>
          <w:bCs/>
          <w:sz w:val="18"/>
          <w:szCs w:val="18"/>
        </w:rPr>
        <w:tab/>
      </w:r>
      <w:r w:rsidR="00EE1DD0">
        <w:rPr>
          <w:rFonts w:eastAsia="Century Gothic"/>
          <w:bCs/>
          <w:sz w:val="18"/>
          <w:szCs w:val="18"/>
        </w:rPr>
        <w:tab/>
        <w:t>Ellen Cooper</w:t>
      </w:r>
    </w:p>
    <w:p w:rsidR="00EE1DD0" w:rsidRPr="00EE1DD0" w:rsidRDefault="00EE1DD0" w:rsidP="004B0C93">
      <w:pPr>
        <w:pStyle w:val="Default"/>
        <w:numPr>
          <w:ilvl w:val="2"/>
          <w:numId w:val="2"/>
        </w:numPr>
        <w:rPr>
          <w:rFonts w:eastAsia="Century Gothic"/>
          <w:b/>
          <w:bCs/>
          <w:i/>
          <w:sz w:val="18"/>
          <w:szCs w:val="18"/>
        </w:rPr>
      </w:pPr>
      <w:r w:rsidRPr="00EE1DD0">
        <w:rPr>
          <w:rFonts w:eastAsia="Century Gothic"/>
          <w:b/>
          <w:bCs/>
          <w:i/>
          <w:sz w:val="18"/>
          <w:szCs w:val="18"/>
        </w:rPr>
        <w:t xml:space="preserve">Motion to amend the agenda to add Volunteer </w:t>
      </w:r>
      <w:proofErr w:type="gramStart"/>
      <w:r w:rsidRPr="00EE1DD0">
        <w:rPr>
          <w:rFonts w:eastAsia="Century Gothic"/>
          <w:b/>
          <w:bCs/>
          <w:i/>
          <w:sz w:val="18"/>
          <w:szCs w:val="18"/>
        </w:rPr>
        <w:t>Policy(</w:t>
      </w:r>
      <w:proofErr w:type="gramEnd"/>
      <w:r w:rsidRPr="00EE1DD0">
        <w:rPr>
          <w:rFonts w:eastAsia="Century Gothic"/>
          <w:b/>
          <w:bCs/>
          <w:i/>
          <w:sz w:val="18"/>
          <w:szCs w:val="18"/>
        </w:rPr>
        <w:t xml:space="preserve">for discussion) and Seclusion and Restraint Policy (for approval), and to change the Teen Dating Violence Policy from a vote to discussion, seconded and approved unanimously. </w:t>
      </w:r>
    </w:p>
    <w:p w:rsidR="004B0C93" w:rsidRPr="000F36EB" w:rsidRDefault="004B0C93" w:rsidP="004B0C93">
      <w:pPr>
        <w:pStyle w:val="Default"/>
        <w:numPr>
          <w:ilvl w:val="2"/>
          <w:numId w:val="2"/>
        </w:numPr>
        <w:rPr>
          <w:rFonts w:eastAsia="Century Gothic"/>
          <w:bCs/>
          <w:sz w:val="18"/>
          <w:szCs w:val="18"/>
        </w:rPr>
      </w:pPr>
      <w:r w:rsidRPr="00EE1DD0">
        <w:rPr>
          <w:rFonts w:eastAsia="Century Gothic"/>
          <w:b/>
          <w:bCs/>
          <w:sz w:val="18"/>
          <w:szCs w:val="18"/>
        </w:rPr>
        <w:t>Teen Dating Violence Policy</w:t>
      </w:r>
      <w:r w:rsidR="000F36EB">
        <w:rPr>
          <w:rFonts w:eastAsia="Century Gothic"/>
          <w:b/>
          <w:bCs/>
          <w:sz w:val="18"/>
          <w:szCs w:val="18"/>
        </w:rPr>
        <w:t xml:space="preserve"> – </w:t>
      </w:r>
      <w:r w:rsidR="000F36EB" w:rsidRPr="000F36EB">
        <w:rPr>
          <w:rFonts w:eastAsia="Century Gothic"/>
          <w:bCs/>
          <w:sz w:val="18"/>
          <w:szCs w:val="18"/>
        </w:rPr>
        <w:t xml:space="preserve">This policy must be approved by </w:t>
      </w:r>
      <w:r w:rsidR="00165ACF">
        <w:rPr>
          <w:rFonts w:eastAsia="Century Gothic"/>
          <w:bCs/>
          <w:sz w:val="18"/>
          <w:szCs w:val="18"/>
        </w:rPr>
        <w:t>The Domestic Violence Coordinating Council</w:t>
      </w:r>
      <w:r w:rsidR="000F36EB" w:rsidRPr="000F36EB">
        <w:rPr>
          <w:rFonts w:eastAsia="Century Gothic"/>
          <w:bCs/>
          <w:sz w:val="18"/>
          <w:szCs w:val="18"/>
        </w:rPr>
        <w:t xml:space="preserve"> before it can be approved by the Board and must be posted with the Department of Education by January 5</w:t>
      </w:r>
      <w:r w:rsidR="000F36EB" w:rsidRPr="000F36EB">
        <w:rPr>
          <w:rFonts w:eastAsia="Century Gothic"/>
          <w:bCs/>
          <w:sz w:val="18"/>
          <w:szCs w:val="18"/>
          <w:vertAlign w:val="superscript"/>
        </w:rPr>
        <w:t>th</w:t>
      </w:r>
      <w:r w:rsidR="000F36EB" w:rsidRPr="000F36EB">
        <w:rPr>
          <w:rFonts w:eastAsia="Century Gothic"/>
          <w:bCs/>
          <w:sz w:val="18"/>
          <w:szCs w:val="18"/>
        </w:rPr>
        <w:t xml:space="preserve">, 2015. </w:t>
      </w:r>
      <w:r w:rsidR="000F36EB">
        <w:rPr>
          <w:rFonts w:eastAsia="Century Gothic"/>
          <w:bCs/>
          <w:sz w:val="18"/>
          <w:szCs w:val="18"/>
        </w:rPr>
        <w:t xml:space="preserve"> </w:t>
      </w:r>
      <w:r w:rsidR="00165ACF">
        <w:rPr>
          <w:rFonts w:eastAsia="Century Gothic"/>
          <w:bCs/>
          <w:sz w:val="18"/>
          <w:szCs w:val="18"/>
        </w:rPr>
        <w:t xml:space="preserve">Ellen recommends that the Board adopts and incorporates by reference the Guidelines for Responding to Teen Dating and Sexual Violence in Delaware Schools. </w:t>
      </w:r>
      <w:r w:rsidR="001A2E84">
        <w:rPr>
          <w:rFonts w:eastAsia="Century Gothic"/>
          <w:bCs/>
          <w:sz w:val="18"/>
          <w:szCs w:val="18"/>
        </w:rPr>
        <w:t>This will appear on the agenda for approval at the December Board Meeting.</w:t>
      </w:r>
    </w:p>
    <w:p w:rsidR="004B0C93" w:rsidRPr="000F36EB" w:rsidRDefault="004B0C93" w:rsidP="004B0C93">
      <w:pPr>
        <w:pStyle w:val="Default"/>
        <w:numPr>
          <w:ilvl w:val="2"/>
          <w:numId w:val="2"/>
        </w:numPr>
        <w:rPr>
          <w:rFonts w:eastAsia="Century Gothic"/>
          <w:b/>
          <w:bCs/>
          <w:sz w:val="18"/>
          <w:szCs w:val="18"/>
        </w:rPr>
      </w:pPr>
      <w:r w:rsidRPr="00EE1DD0">
        <w:rPr>
          <w:rFonts w:eastAsia="Century Gothic"/>
          <w:b/>
          <w:bCs/>
          <w:sz w:val="18"/>
          <w:szCs w:val="18"/>
        </w:rPr>
        <w:t xml:space="preserve">Retention </w:t>
      </w:r>
      <w:r w:rsidR="000F36EB">
        <w:rPr>
          <w:rFonts w:eastAsia="Century Gothic"/>
          <w:b/>
          <w:bCs/>
          <w:sz w:val="18"/>
          <w:szCs w:val="18"/>
        </w:rPr>
        <w:t>Policy 02.3</w:t>
      </w:r>
      <w:r w:rsidR="00EE1DD0">
        <w:rPr>
          <w:rFonts w:eastAsia="Century Gothic"/>
          <w:b/>
          <w:bCs/>
          <w:sz w:val="18"/>
          <w:szCs w:val="18"/>
        </w:rPr>
        <w:t xml:space="preserve"> – </w:t>
      </w:r>
      <w:r w:rsidR="00EE1DD0">
        <w:rPr>
          <w:rFonts w:eastAsia="Century Gothic"/>
          <w:bCs/>
          <w:sz w:val="18"/>
          <w:szCs w:val="18"/>
        </w:rPr>
        <w:t xml:space="preserve">This policy is the same as presented in September and follows Delaware regulations for destruction and archival of email and other documents. </w:t>
      </w:r>
      <w:r w:rsidR="00142593">
        <w:rPr>
          <w:rFonts w:eastAsia="Century Gothic"/>
          <w:b/>
          <w:bCs/>
          <w:i/>
          <w:sz w:val="18"/>
          <w:szCs w:val="18"/>
        </w:rPr>
        <w:t>Motion to approve the R</w:t>
      </w:r>
      <w:r w:rsidR="000F36EB" w:rsidRPr="000F36EB">
        <w:rPr>
          <w:rFonts w:eastAsia="Century Gothic"/>
          <w:b/>
          <w:bCs/>
          <w:i/>
          <w:sz w:val="18"/>
          <w:szCs w:val="18"/>
        </w:rPr>
        <w:t xml:space="preserve">etention </w:t>
      </w:r>
      <w:r w:rsidR="00142593">
        <w:rPr>
          <w:rFonts w:eastAsia="Century Gothic"/>
          <w:b/>
          <w:bCs/>
          <w:i/>
          <w:sz w:val="18"/>
          <w:szCs w:val="18"/>
        </w:rPr>
        <w:t>P</w:t>
      </w:r>
      <w:r w:rsidR="000F36EB" w:rsidRPr="000F36EB">
        <w:rPr>
          <w:rFonts w:eastAsia="Century Gothic"/>
          <w:b/>
          <w:bCs/>
          <w:i/>
          <w:sz w:val="18"/>
          <w:szCs w:val="18"/>
        </w:rPr>
        <w:t xml:space="preserve">olicy, seconded and approved unanimously. </w:t>
      </w:r>
    </w:p>
    <w:p w:rsidR="000F36EB" w:rsidRPr="00165ACF" w:rsidRDefault="000F36EB" w:rsidP="004B0C93">
      <w:pPr>
        <w:pStyle w:val="Default"/>
        <w:numPr>
          <w:ilvl w:val="2"/>
          <w:numId w:val="2"/>
        </w:numPr>
        <w:rPr>
          <w:rFonts w:eastAsia="Century Gothic"/>
          <w:bCs/>
          <w:sz w:val="18"/>
          <w:szCs w:val="18"/>
        </w:rPr>
      </w:pPr>
      <w:r>
        <w:rPr>
          <w:rFonts w:eastAsia="Century Gothic"/>
          <w:b/>
          <w:bCs/>
          <w:sz w:val="18"/>
          <w:szCs w:val="18"/>
        </w:rPr>
        <w:t xml:space="preserve">Policy on the Use of Seclusion and Restraint – </w:t>
      </w:r>
      <w:r w:rsidRPr="000F36EB">
        <w:rPr>
          <w:rFonts w:eastAsia="Century Gothic"/>
          <w:bCs/>
          <w:sz w:val="18"/>
          <w:szCs w:val="18"/>
        </w:rPr>
        <w:t>This policy is required for all Delaware public and charter schools.</w:t>
      </w:r>
      <w:r>
        <w:rPr>
          <w:rFonts w:eastAsia="Century Gothic"/>
          <w:bCs/>
          <w:sz w:val="18"/>
          <w:szCs w:val="18"/>
        </w:rPr>
        <w:t xml:space="preserve"> The policy reflects Regulation 610. </w:t>
      </w:r>
      <w:r w:rsidRPr="000F36EB">
        <w:rPr>
          <w:rFonts w:eastAsia="Century Gothic"/>
          <w:b/>
          <w:bCs/>
          <w:i/>
          <w:sz w:val="18"/>
          <w:szCs w:val="18"/>
        </w:rPr>
        <w:t>Motion to approve the Policy on the Use of Seclusion and Restraint, seconded and approved unanimously.</w:t>
      </w:r>
    </w:p>
    <w:p w:rsidR="00165ACF" w:rsidRDefault="00165ACF" w:rsidP="004B0C93">
      <w:pPr>
        <w:pStyle w:val="Default"/>
        <w:numPr>
          <w:ilvl w:val="2"/>
          <w:numId w:val="2"/>
        </w:numPr>
        <w:rPr>
          <w:rFonts w:eastAsia="Century Gothic"/>
          <w:bCs/>
          <w:sz w:val="18"/>
          <w:szCs w:val="18"/>
        </w:rPr>
      </w:pPr>
      <w:proofErr w:type="gramStart"/>
      <w:r>
        <w:rPr>
          <w:rFonts w:eastAsia="Century Gothic"/>
          <w:b/>
          <w:bCs/>
          <w:sz w:val="18"/>
          <w:szCs w:val="18"/>
        </w:rPr>
        <w:t>Volunteer</w:t>
      </w:r>
      <w:proofErr w:type="gramEnd"/>
      <w:r>
        <w:rPr>
          <w:rFonts w:eastAsia="Century Gothic"/>
          <w:b/>
          <w:bCs/>
          <w:sz w:val="18"/>
          <w:szCs w:val="18"/>
        </w:rPr>
        <w:t xml:space="preserve"> Policy –</w:t>
      </w:r>
      <w:r>
        <w:rPr>
          <w:rFonts w:eastAsia="Century Gothic"/>
          <w:bCs/>
          <w:sz w:val="18"/>
          <w:szCs w:val="18"/>
        </w:rPr>
        <w:t xml:space="preserve"> Ellen presented three drafts of the policy. The first does not require volunteers to receive criminal background checks with the understanding that they will be directly supervised by staff members. The second draft allows some volunteers to have unsupervised time with children, but they must have criminal background </w:t>
      </w:r>
      <w:r w:rsidR="00311F2D">
        <w:rPr>
          <w:rFonts w:eastAsia="Century Gothic"/>
          <w:bCs/>
          <w:sz w:val="18"/>
          <w:szCs w:val="18"/>
        </w:rPr>
        <w:t>and</w:t>
      </w:r>
      <w:r>
        <w:rPr>
          <w:rFonts w:eastAsia="Century Gothic"/>
          <w:bCs/>
          <w:sz w:val="18"/>
          <w:szCs w:val="18"/>
        </w:rPr>
        <w:t xml:space="preserve"> child abuse registry check</w:t>
      </w:r>
      <w:r w:rsidR="00311F2D">
        <w:rPr>
          <w:rFonts w:eastAsia="Century Gothic"/>
          <w:bCs/>
          <w:sz w:val="18"/>
          <w:szCs w:val="18"/>
        </w:rPr>
        <w:t>s</w:t>
      </w:r>
      <w:r>
        <w:rPr>
          <w:rFonts w:eastAsia="Century Gothic"/>
          <w:bCs/>
          <w:sz w:val="18"/>
          <w:szCs w:val="18"/>
        </w:rPr>
        <w:t>. The third requires all volunteers to have criminal background and child abuse registry checks.</w:t>
      </w:r>
      <w:r w:rsidR="00311F2D">
        <w:rPr>
          <w:rFonts w:eastAsia="Century Gothic"/>
          <w:bCs/>
          <w:sz w:val="18"/>
          <w:szCs w:val="18"/>
        </w:rPr>
        <w:t xml:space="preserve"> This will appear on the agenda for approval at the November Board Meeting.</w:t>
      </w:r>
    </w:p>
    <w:p w:rsidR="00B37F72" w:rsidRDefault="004B0C93" w:rsidP="004B0C93">
      <w:pPr>
        <w:pStyle w:val="Default"/>
        <w:numPr>
          <w:ilvl w:val="1"/>
          <w:numId w:val="2"/>
        </w:numPr>
        <w:rPr>
          <w:rFonts w:eastAsia="Century Gothic"/>
          <w:bCs/>
          <w:sz w:val="18"/>
          <w:szCs w:val="18"/>
        </w:rPr>
      </w:pPr>
      <w:r w:rsidRPr="00EE1DD0">
        <w:rPr>
          <w:rFonts w:eastAsia="Century Gothic"/>
          <w:b/>
          <w:bCs/>
          <w:sz w:val="18"/>
          <w:szCs w:val="18"/>
        </w:rPr>
        <w:t>Approval of Revised Head of School and Principal Job Descriptions</w:t>
      </w:r>
      <w:r w:rsidR="00B37F72">
        <w:rPr>
          <w:rFonts w:eastAsia="Century Gothic"/>
          <w:bCs/>
          <w:sz w:val="18"/>
          <w:szCs w:val="18"/>
        </w:rPr>
        <w:t xml:space="preserve"> </w:t>
      </w:r>
      <w:r w:rsidR="00EE1DD0">
        <w:rPr>
          <w:rFonts w:eastAsia="Century Gothic"/>
          <w:bCs/>
          <w:sz w:val="18"/>
          <w:szCs w:val="18"/>
        </w:rPr>
        <w:tab/>
      </w:r>
      <w:r w:rsidR="00EE1DD0">
        <w:rPr>
          <w:rFonts w:eastAsia="Century Gothic"/>
          <w:bCs/>
          <w:sz w:val="18"/>
          <w:szCs w:val="18"/>
        </w:rPr>
        <w:tab/>
        <w:t>Catherine Dolan</w:t>
      </w:r>
    </w:p>
    <w:p w:rsidR="00155F3D" w:rsidRDefault="001A2E84" w:rsidP="00155F3D">
      <w:pPr>
        <w:pStyle w:val="Default"/>
        <w:numPr>
          <w:ilvl w:val="2"/>
          <w:numId w:val="2"/>
        </w:numPr>
        <w:rPr>
          <w:rFonts w:eastAsia="Century Gothic"/>
          <w:b/>
          <w:bCs/>
          <w:i/>
          <w:sz w:val="18"/>
          <w:szCs w:val="18"/>
        </w:rPr>
      </w:pPr>
      <w:r>
        <w:rPr>
          <w:rFonts w:eastAsia="Century Gothic"/>
          <w:bCs/>
          <w:sz w:val="18"/>
          <w:szCs w:val="18"/>
        </w:rPr>
        <w:t xml:space="preserve">The Board suggested that a bullet be added under Operations to indicate that the Head of School is responsible for overseeing the preparation of charter applications, annual reports, </w:t>
      </w:r>
      <w:r>
        <w:rPr>
          <w:rFonts w:eastAsia="Century Gothic"/>
          <w:bCs/>
          <w:sz w:val="18"/>
          <w:szCs w:val="18"/>
        </w:rPr>
        <w:lastRenderedPageBreak/>
        <w:t xml:space="preserve">audits, and required DOE reporting. Additionally, the salary should be changed from salary schedule to approved Board salary. </w:t>
      </w:r>
      <w:r w:rsidRPr="001A2E84">
        <w:rPr>
          <w:rFonts w:eastAsia="Century Gothic"/>
          <w:b/>
          <w:bCs/>
          <w:i/>
          <w:sz w:val="18"/>
          <w:szCs w:val="18"/>
        </w:rPr>
        <w:t xml:space="preserve">Motion to approve the Head of School and Principal Job </w:t>
      </w:r>
      <w:r w:rsidR="00457DD9">
        <w:rPr>
          <w:rFonts w:eastAsia="Century Gothic"/>
          <w:b/>
          <w:bCs/>
          <w:i/>
          <w:sz w:val="18"/>
          <w:szCs w:val="18"/>
        </w:rPr>
        <w:t>D</w:t>
      </w:r>
      <w:r w:rsidRPr="001A2E84">
        <w:rPr>
          <w:rFonts w:eastAsia="Century Gothic"/>
          <w:b/>
          <w:bCs/>
          <w:i/>
          <w:sz w:val="18"/>
          <w:szCs w:val="18"/>
        </w:rPr>
        <w:t>escriptions with the aforementioned amendments, sec</w:t>
      </w:r>
      <w:r w:rsidR="00155F3D">
        <w:rPr>
          <w:rFonts w:eastAsia="Century Gothic"/>
          <w:b/>
          <w:bCs/>
          <w:i/>
          <w:sz w:val="18"/>
          <w:szCs w:val="18"/>
        </w:rPr>
        <w:t>onded and approved unanimously.</w:t>
      </w:r>
    </w:p>
    <w:p w:rsidR="00155F3D" w:rsidRPr="00155F3D" w:rsidRDefault="00155F3D" w:rsidP="00155F3D">
      <w:pPr>
        <w:pStyle w:val="Default"/>
        <w:numPr>
          <w:ilvl w:val="3"/>
          <w:numId w:val="2"/>
        </w:numPr>
        <w:rPr>
          <w:rFonts w:eastAsia="Century Gothic"/>
          <w:b/>
          <w:bCs/>
          <w:i/>
          <w:sz w:val="18"/>
          <w:szCs w:val="18"/>
        </w:rPr>
      </w:pPr>
      <w:bookmarkStart w:id="0" w:name="_GoBack"/>
      <w:bookmarkEnd w:id="0"/>
      <w:r w:rsidRPr="00155F3D">
        <w:rPr>
          <w:rFonts w:eastAsia="Century Gothic"/>
          <w:b/>
          <w:bCs/>
          <w:color w:val="FF0000"/>
          <w:sz w:val="18"/>
          <w:szCs w:val="18"/>
        </w:rPr>
        <w:t xml:space="preserve">ACTION ITEM: </w:t>
      </w:r>
      <w:r w:rsidRPr="00155F3D">
        <w:rPr>
          <w:rFonts w:eastAsia="Century Gothic"/>
          <w:bCs/>
          <w:color w:val="FF0000"/>
          <w:sz w:val="18"/>
          <w:szCs w:val="18"/>
        </w:rPr>
        <w:t>The job descriptions will be updated accordingly.</w:t>
      </w:r>
      <w:r w:rsidRPr="00155F3D">
        <w:rPr>
          <w:rFonts w:eastAsia="Century Gothic"/>
          <w:b/>
          <w:bCs/>
          <w:color w:val="FF0000"/>
          <w:sz w:val="18"/>
          <w:szCs w:val="18"/>
        </w:rPr>
        <w:t xml:space="preserve"> </w:t>
      </w:r>
    </w:p>
    <w:p w:rsidR="00EE1DD0" w:rsidRDefault="00EE1DD0" w:rsidP="004B0C93">
      <w:pPr>
        <w:pStyle w:val="Default"/>
        <w:numPr>
          <w:ilvl w:val="1"/>
          <w:numId w:val="2"/>
        </w:numPr>
        <w:rPr>
          <w:rFonts w:eastAsia="Century Gothic"/>
          <w:bCs/>
          <w:sz w:val="18"/>
          <w:szCs w:val="18"/>
        </w:rPr>
      </w:pPr>
      <w:r w:rsidRPr="00EE1DD0">
        <w:rPr>
          <w:rFonts w:eastAsia="Century Gothic"/>
          <w:b/>
          <w:bCs/>
          <w:sz w:val="18"/>
          <w:szCs w:val="18"/>
        </w:rPr>
        <w:t>Approval of Board Calendar</w:t>
      </w:r>
      <w:r>
        <w:rPr>
          <w:rFonts w:eastAsia="Century Gothic"/>
          <w:bCs/>
          <w:sz w:val="18"/>
          <w:szCs w:val="18"/>
        </w:rPr>
        <w:tab/>
      </w:r>
      <w:r>
        <w:rPr>
          <w:rFonts w:eastAsia="Century Gothic"/>
          <w:bCs/>
          <w:sz w:val="18"/>
          <w:szCs w:val="18"/>
        </w:rPr>
        <w:tab/>
      </w:r>
      <w:r>
        <w:rPr>
          <w:rFonts w:eastAsia="Century Gothic"/>
          <w:bCs/>
          <w:sz w:val="18"/>
          <w:szCs w:val="18"/>
        </w:rPr>
        <w:tab/>
      </w:r>
      <w:r>
        <w:rPr>
          <w:rFonts w:eastAsia="Century Gothic"/>
          <w:bCs/>
          <w:sz w:val="18"/>
          <w:szCs w:val="18"/>
        </w:rPr>
        <w:tab/>
      </w:r>
      <w:r>
        <w:rPr>
          <w:rFonts w:eastAsia="Century Gothic"/>
          <w:bCs/>
          <w:sz w:val="18"/>
          <w:szCs w:val="18"/>
        </w:rPr>
        <w:tab/>
      </w:r>
      <w:r>
        <w:rPr>
          <w:rFonts w:eastAsia="Century Gothic"/>
          <w:bCs/>
          <w:sz w:val="18"/>
          <w:szCs w:val="18"/>
        </w:rPr>
        <w:tab/>
      </w:r>
      <w:r>
        <w:rPr>
          <w:rFonts w:eastAsia="Century Gothic"/>
          <w:bCs/>
          <w:sz w:val="18"/>
          <w:szCs w:val="18"/>
        </w:rPr>
        <w:tab/>
        <w:t>Catherine Dolan</w:t>
      </w:r>
    </w:p>
    <w:p w:rsidR="001A2E84" w:rsidRPr="001A2E84" w:rsidRDefault="001A2E84" w:rsidP="001A2E84">
      <w:pPr>
        <w:pStyle w:val="Default"/>
        <w:numPr>
          <w:ilvl w:val="2"/>
          <w:numId w:val="2"/>
        </w:numPr>
        <w:rPr>
          <w:rFonts w:eastAsia="Century Gothic"/>
          <w:bCs/>
          <w:sz w:val="18"/>
          <w:szCs w:val="18"/>
        </w:rPr>
      </w:pPr>
      <w:r w:rsidRPr="00457DD9">
        <w:rPr>
          <w:rFonts w:eastAsia="Century Gothic"/>
          <w:bCs/>
          <w:sz w:val="18"/>
          <w:szCs w:val="18"/>
        </w:rPr>
        <w:t>The HQ Teacher Report each February and Attendance Report each trimester must be added to the calendar</w:t>
      </w:r>
      <w:r w:rsidRPr="00457DD9">
        <w:rPr>
          <w:rFonts w:eastAsia="Century Gothic"/>
          <w:bCs/>
          <w:i/>
          <w:sz w:val="18"/>
          <w:szCs w:val="18"/>
        </w:rPr>
        <w:t>.</w:t>
      </w:r>
      <w:r w:rsidRPr="00457DD9">
        <w:rPr>
          <w:rFonts w:eastAsia="Century Gothic"/>
          <w:b/>
          <w:bCs/>
          <w:i/>
          <w:sz w:val="18"/>
          <w:szCs w:val="18"/>
        </w:rPr>
        <w:t xml:space="preserve"> Motion to approve the Board Calendar with the aforementioned change</w:t>
      </w:r>
      <w:r w:rsidR="00457DD9">
        <w:rPr>
          <w:rFonts w:eastAsia="Century Gothic"/>
          <w:b/>
          <w:bCs/>
          <w:i/>
          <w:sz w:val="18"/>
          <w:szCs w:val="18"/>
        </w:rPr>
        <w:t>s</w:t>
      </w:r>
      <w:r w:rsidRPr="00457DD9">
        <w:rPr>
          <w:rFonts w:eastAsia="Century Gothic"/>
          <w:b/>
          <w:bCs/>
          <w:i/>
          <w:sz w:val="18"/>
          <w:szCs w:val="18"/>
        </w:rPr>
        <w:t>, seconded and approved unanimously.</w:t>
      </w:r>
    </w:p>
    <w:p w:rsidR="001A2E84" w:rsidRPr="001A2E84" w:rsidRDefault="001A2E84" w:rsidP="001A2E84">
      <w:pPr>
        <w:pStyle w:val="Default"/>
        <w:numPr>
          <w:ilvl w:val="3"/>
          <w:numId w:val="2"/>
        </w:numPr>
        <w:rPr>
          <w:rFonts w:eastAsia="Century Gothic"/>
          <w:bCs/>
          <w:color w:val="FF0000"/>
          <w:sz w:val="18"/>
          <w:szCs w:val="18"/>
        </w:rPr>
      </w:pPr>
      <w:r w:rsidRPr="001A2E84">
        <w:rPr>
          <w:rFonts w:eastAsia="Century Gothic"/>
          <w:b/>
          <w:bCs/>
          <w:color w:val="FF0000"/>
          <w:sz w:val="18"/>
          <w:szCs w:val="18"/>
        </w:rPr>
        <w:t>ACTION ITEM:</w:t>
      </w:r>
      <w:r w:rsidRPr="001A2E84">
        <w:rPr>
          <w:rFonts w:eastAsia="Century Gothic"/>
          <w:bCs/>
          <w:color w:val="FF0000"/>
          <w:sz w:val="18"/>
          <w:szCs w:val="18"/>
        </w:rPr>
        <w:t xml:space="preserve"> Anne will add those two reports to the calendar. </w:t>
      </w:r>
    </w:p>
    <w:p w:rsidR="00EE1DD0" w:rsidRDefault="00EE1DD0" w:rsidP="004B0C93">
      <w:pPr>
        <w:pStyle w:val="Default"/>
        <w:numPr>
          <w:ilvl w:val="1"/>
          <w:numId w:val="2"/>
        </w:numPr>
        <w:rPr>
          <w:rFonts w:eastAsia="Century Gothic"/>
          <w:bCs/>
          <w:sz w:val="18"/>
          <w:szCs w:val="18"/>
        </w:rPr>
      </w:pPr>
      <w:r w:rsidRPr="00EE1DD0">
        <w:rPr>
          <w:rFonts w:eastAsia="Century Gothic"/>
          <w:b/>
          <w:bCs/>
          <w:sz w:val="18"/>
          <w:szCs w:val="18"/>
        </w:rPr>
        <w:t>Approval of New Board Member</w:t>
      </w:r>
      <w:r w:rsidRPr="00EE1DD0">
        <w:rPr>
          <w:rFonts w:eastAsia="Century Gothic"/>
          <w:b/>
          <w:bCs/>
          <w:sz w:val="18"/>
          <w:szCs w:val="18"/>
        </w:rPr>
        <w:tab/>
      </w:r>
      <w:r>
        <w:rPr>
          <w:rFonts w:eastAsia="Century Gothic"/>
          <w:bCs/>
          <w:sz w:val="18"/>
          <w:szCs w:val="18"/>
        </w:rPr>
        <w:tab/>
      </w:r>
      <w:r>
        <w:rPr>
          <w:rFonts w:eastAsia="Century Gothic"/>
          <w:bCs/>
          <w:sz w:val="18"/>
          <w:szCs w:val="18"/>
        </w:rPr>
        <w:tab/>
      </w:r>
      <w:r>
        <w:rPr>
          <w:rFonts w:eastAsia="Century Gothic"/>
          <w:bCs/>
          <w:sz w:val="18"/>
          <w:szCs w:val="18"/>
        </w:rPr>
        <w:tab/>
      </w:r>
      <w:r>
        <w:rPr>
          <w:rFonts w:eastAsia="Century Gothic"/>
          <w:bCs/>
          <w:sz w:val="18"/>
          <w:szCs w:val="18"/>
        </w:rPr>
        <w:tab/>
      </w:r>
      <w:r>
        <w:rPr>
          <w:rFonts w:eastAsia="Century Gothic"/>
          <w:bCs/>
          <w:sz w:val="18"/>
          <w:szCs w:val="18"/>
        </w:rPr>
        <w:tab/>
      </w:r>
      <w:r>
        <w:rPr>
          <w:rFonts w:eastAsia="Century Gothic"/>
          <w:bCs/>
          <w:sz w:val="18"/>
          <w:szCs w:val="18"/>
        </w:rPr>
        <w:tab/>
        <w:t>Pam Draper</w:t>
      </w:r>
    </w:p>
    <w:p w:rsidR="001A2E84" w:rsidRPr="001A2E84" w:rsidRDefault="001A2E84" w:rsidP="001A2E84">
      <w:pPr>
        <w:pStyle w:val="Default"/>
        <w:numPr>
          <w:ilvl w:val="2"/>
          <w:numId w:val="2"/>
        </w:numPr>
        <w:rPr>
          <w:rFonts w:eastAsia="Century Gothic"/>
          <w:bCs/>
          <w:sz w:val="18"/>
          <w:szCs w:val="18"/>
        </w:rPr>
      </w:pPr>
      <w:r w:rsidRPr="001A2E84">
        <w:rPr>
          <w:rFonts w:eastAsia="Century Gothic"/>
          <w:bCs/>
          <w:sz w:val="18"/>
          <w:szCs w:val="18"/>
        </w:rPr>
        <w:t>Tabled until the November Board Meeting.</w:t>
      </w:r>
    </w:p>
    <w:p w:rsidR="00EE1DD0" w:rsidRDefault="00EE1DD0" w:rsidP="004B0C93">
      <w:pPr>
        <w:pStyle w:val="Default"/>
        <w:numPr>
          <w:ilvl w:val="1"/>
          <w:numId w:val="2"/>
        </w:numPr>
        <w:rPr>
          <w:rFonts w:eastAsia="Century Gothic"/>
          <w:bCs/>
          <w:sz w:val="18"/>
          <w:szCs w:val="18"/>
        </w:rPr>
      </w:pPr>
      <w:r w:rsidRPr="00EE1DD0">
        <w:rPr>
          <w:rFonts w:eastAsia="Century Gothic"/>
          <w:b/>
          <w:bCs/>
          <w:sz w:val="18"/>
          <w:szCs w:val="18"/>
        </w:rPr>
        <w:t>Head of School Report</w:t>
      </w:r>
      <w:r w:rsidRPr="00EE1DD0">
        <w:rPr>
          <w:rFonts w:eastAsia="Century Gothic"/>
          <w:b/>
          <w:bCs/>
          <w:sz w:val="18"/>
          <w:szCs w:val="18"/>
        </w:rPr>
        <w:tab/>
      </w:r>
      <w:r>
        <w:rPr>
          <w:rFonts w:eastAsia="Century Gothic"/>
          <w:bCs/>
          <w:sz w:val="18"/>
          <w:szCs w:val="18"/>
        </w:rPr>
        <w:tab/>
      </w:r>
      <w:r>
        <w:rPr>
          <w:rFonts w:eastAsia="Century Gothic"/>
          <w:bCs/>
          <w:sz w:val="18"/>
          <w:szCs w:val="18"/>
        </w:rPr>
        <w:tab/>
      </w:r>
      <w:r>
        <w:rPr>
          <w:rFonts w:eastAsia="Century Gothic"/>
          <w:bCs/>
          <w:sz w:val="18"/>
          <w:szCs w:val="18"/>
        </w:rPr>
        <w:tab/>
      </w:r>
      <w:r>
        <w:rPr>
          <w:rFonts w:eastAsia="Century Gothic"/>
          <w:bCs/>
          <w:sz w:val="18"/>
          <w:szCs w:val="18"/>
        </w:rPr>
        <w:tab/>
      </w:r>
      <w:r>
        <w:rPr>
          <w:rFonts w:eastAsia="Century Gothic"/>
          <w:bCs/>
          <w:sz w:val="18"/>
          <w:szCs w:val="18"/>
        </w:rPr>
        <w:tab/>
      </w:r>
      <w:r>
        <w:rPr>
          <w:rFonts w:eastAsia="Century Gothic"/>
          <w:bCs/>
          <w:sz w:val="18"/>
          <w:szCs w:val="18"/>
        </w:rPr>
        <w:tab/>
      </w:r>
      <w:r>
        <w:rPr>
          <w:rFonts w:eastAsia="Century Gothic"/>
          <w:bCs/>
          <w:sz w:val="18"/>
          <w:szCs w:val="18"/>
        </w:rPr>
        <w:tab/>
        <w:t>Catherine Dolan</w:t>
      </w:r>
    </w:p>
    <w:p w:rsidR="00EE1DD0" w:rsidRPr="00EE1DD0" w:rsidRDefault="00EE1DD0" w:rsidP="00EE1DD0">
      <w:pPr>
        <w:pStyle w:val="Default"/>
        <w:numPr>
          <w:ilvl w:val="2"/>
          <w:numId w:val="2"/>
        </w:numPr>
        <w:rPr>
          <w:rFonts w:eastAsia="Century Gothic"/>
          <w:b/>
          <w:bCs/>
          <w:sz w:val="18"/>
          <w:szCs w:val="18"/>
        </w:rPr>
      </w:pPr>
      <w:r w:rsidRPr="00EE1DD0">
        <w:rPr>
          <w:rFonts w:eastAsia="Century Gothic"/>
          <w:b/>
          <w:bCs/>
          <w:sz w:val="18"/>
          <w:szCs w:val="18"/>
        </w:rPr>
        <w:t>Annual Report</w:t>
      </w:r>
      <w:r w:rsidR="001A2E84">
        <w:rPr>
          <w:rFonts w:eastAsia="Century Gothic"/>
          <w:b/>
          <w:bCs/>
          <w:sz w:val="18"/>
          <w:szCs w:val="18"/>
        </w:rPr>
        <w:t xml:space="preserve"> – </w:t>
      </w:r>
      <w:r w:rsidR="001A2E84" w:rsidRPr="001A2E84">
        <w:rPr>
          <w:rFonts w:eastAsia="Century Gothic"/>
          <w:bCs/>
          <w:sz w:val="18"/>
          <w:szCs w:val="18"/>
        </w:rPr>
        <w:t>The Annual Report was completed in and included in the Renewal Application.</w:t>
      </w:r>
      <w:r w:rsidR="001A2E84">
        <w:rPr>
          <w:rFonts w:eastAsia="Century Gothic"/>
          <w:b/>
          <w:bCs/>
          <w:sz w:val="18"/>
          <w:szCs w:val="18"/>
        </w:rPr>
        <w:t xml:space="preserve"> </w:t>
      </w:r>
    </w:p>
    <w:p w:rsidR="00EE1DD0" w:rsidRPr="00EE1DD0" w:rsidRDefault="00EE1DD0" w:rsidP="00EE1DD0">
      <w:pPr>
        <w:pStyle w:val="Default"/>
        <w:numPr>
          <w:ilvl w:val="2"/>
          <w:numId w:val="2"/>
        </w:numPr>
        <w:rPr>
          <w:rFonts w:eastAsia="Century Gothic"/>
          <w:b/>
          <w:bCs/>
          <w:sz w:val="18"/>
          <w:szCs w:val="18"/>
        </w:rPr>
      </w:pPr>
      <w:r w:rsidRPr="00EE1DD0">
        <w:rPr>
          <w:rFonts w:eastAsia="Century Gothic"/>
          <w:b/>
          <w:bCs/>
          <w:sz w:val="18"/>
          <w:szCs w:val="18"/>
        </w:rPr>
        <w:t>Renewal Document and Process</w:t>
      </w:r>
      <w:r w:rsidR="0028434E">
        <w:rPr>
          <w:rFonts w:eastAsia="Century Gothic"/>
          <w:b/>
          <w:bCs/>
          <w:sz w:val="18"/>
          <w:szCs w:val="18"/>
        </w:rPr>
        <w:t xml:space="preserve"> –</w:t>
      </w:r>
      <w:r w:rsidR="00457DD9">
        <w:rPr>
          <w:rFonts w:eastAsia="Century Gothic"/>
          <w:bCs/>
          <w:sz w:val="18"/>
          <w:szCs w:val="18"/>
        </w:rPr>
        <w:t xml:space="preserve"> </w:t>
      </w:r>
      <w:r w:rsidR="0028434E" w:rsidRPr="0028434E">
        <w:rPr>
          <w:rFonts w:eastAsia="Century Gothic"/>
          <w:bCs/>
          <w:sz w:val="18"/>
          <w:szCs w:val="18"/>
        </w:rPr>
        <w:t>DOE has request</w:t>
      </w:r>
      <w:r w:rsidR="0028434E">
        <w:rPr>
          <w:rFonts w:eastAsia="Century Gothic"/>
          <w:bCs/>
          <w:sz w:val="18"/>
          <w:szCs w:val="18"/>
        </w:rPr>
        <w:t>ed</w:t>
      </w:r>
      <w:r w:rsidR="0028434E" w:rsidRPr="0028434E">
        <w:rPr>
          <w:rFonts w:eastAsia="Century Gothic"/>
          <w:bCs/>
          <w:sz w:val="18"/>
          <w:szCs w:val="18"/>
        </w:rPr>
        <w:t xml:space="preserve"> the CSR document.</w:t>
      </w:r>
      <w:r w:rsidR="0028434E">
        <w:rPr>
          <w:rFonts w:eastAsia="Century Gothic"/>
          <w:bCs/>
          <w:sz w:val="18"/>
          <w:szCs w:val="18"/>
        </w:rPr>
        <w:t xml:space="preserve"> The documentation will be provided ahead of time and Steve Godowsky, who conducted the CSR, has volunteered to attend the next Renewal meeting.</w:t>
      </w:r>
      <w:r w:rsidR="0028434E">
        <w:rPr>
          <w:rFonts w:eastAsia="Century Gothic"/>
          <w:b/>
          <w:bCs/>
          <w:sz w:val="18"/>
          <w:szCs w:val="18"/>
        </w:rPr>
        <w:t xml:space="preserve"> </w:t>
      </w:r>
    </w:p>
    <w:p w:rsidR="00EE1DD0" w:rsidRPr="0028434E" w:rsidRDefault="00EE1DD0" w:rsidP="00EE1DD0">
      <w:pPr>
        <w:pStyle w:val="Default"/>
        <w:numPr>
          <w:ilvl w:val="2"/>
          <w:numId w:val="2"/>
        </w:numPr>
        <w:rPr>
          <w:rFonts w:eastAsia="Century Gothic"/>
          <w:b/>
          <w:bCs/>
          <w:sz w:val="18"/>
          <w:szCs w:val="18"/>
        </w:rPr>
      </w:pPr>
      <w:r w:rsidRPr="00EE1DD0">
        <w:rPr>
          <w:rFonts w:eastAsia="Century Gothic"/>
          <w:b/>
          <w:bCs/>
          <w:sz w:val="18"/>
          <w:szCs w:val="18"/>
        </w:rPr>
        <w:t>Nutrition Program Update</w:t>
      </w:r>
      <w:r w:rsidR="0028434E">
        <w:rPr>
          <w:rFonts w:eastAsia="Century Gothic"/>
          <w:b/>
          <w:bCs/>
          <w:sz w:val="18"/>
          <w:szCs w:val="18"/>
        </w:rPr>
        <w:t xml:space="preserve"> – </w:t>
      </w:r>
      <w:r w:rsidR="0028434E">
        <w:rPr>
          <w:rFonts w:eastAsia="Century Gothic"/>
          <w:bCs/>
          <w:sz w:val="18"/>
          <w:szCs w:val="18"/>
        </w:rPr>
        <w:t>Catherine provided a report that details the number of breakfasts and lunches ordered each day. The program continues to run smoothly.</w:t>
      </w:r>
    </w:p>
    <w:p w:rsidR="00EE1DD0" w:rsidRPr="0028434E" w:rsidRDefault="00EE1DD0" w:rsidP="00EE1DD0">
      <w:pPr>
        <w:pStyle w:val="Default"/>
        <w:numPr>
          <w:ilvl w:val="2"/>
          <w:numId w:val="2"/>
        </w:numPr>
        <w:rPr>
          <w:rFonts w:eastAsia="Century Gothic"/>
          <w:bCs/>
          <w:sz w:val="18"/>
          <w:szCs w:val="18"/>
        </w:rPr>
      </w:pPr>
      <w:r w:rsidRPr="00EE1DD0">
        <w:rPr>
          <w:rFonts w:eastAsia="Century Gothic"/>
          <w:b/>
          <w:bCs/>
          <w:sz w:val="18"/>
          <w:szCs w:val="18"/>
        </w:rPr>
        <w:t>Consolidated Grant Approval</w:t>
      </w:r>
      <w:r w:rsidR="0028434E">
        <w:rPr>
          <w:rFonts w:eastAsia="Century Gothic"/>
          <w:b/>
          <w:bCs/>
          <w:sz w:val="18"/>
          <w:szCs w:val="18"/>
        </w:rPr>
        <w:t xml:space="preserve"> – </w:t>
      </w:r>
      <w:r w:rsidR="0028434E" w:rsidRPr="0028434E">
        <w:rPr>
          <w:rFonts w:eastAsia="Century Gothic"/>
          <w:bCs/>
          <w:sz w:val="18"/>
          <w:szCs w:val="18"/>
        </w:rPr>
        <w:t xml:space="preserve">The grant </w:t>
      </w:r>
      <w:r w:rsidR="0028434E">
        <w:rPr>
          <w:rFonts w:eastAsia="Century Gothic"/>
          <w:bCs/>
          <w:sz w:val="18"/>
          <w:szCs w:val="18"/>
        </w:rPr>
        <w:t>for ~</w:t>
      </w:r>
      <w:r w:rsidR="00D65CFB">
        <w:rPr>
          <w:rFonts w:eastAsia="Century Gothic"/>
          <w:bCs/>
          <w:sz w:val="18"/>
          <w:szCs w:val="18"/>
        </w:rPr>
        <w:t xml:space="preserve">123K </w:t>
      </w:r>
      <w:r w:rsidR="0028434E" w:rsidRPr="0028434E">
        <w:rPr>
          <w:rFonts w:eastAsia="Century Gothic"/>
          <w:bCs/>
          <w:sz w:val="18"/>
          <w:szCs w:val="18"/>
        </w:rPr>
        <w:t xml:space="preserve">was approved after revision two. </w:t>
      </w:r>
    </w:p>
    <w:p w:rsidR="00EE1DD0" w:rsidRPr="00EE1DD0" w:rsidRDefault="00EE1DD0" w:rsidP="00EE1DD0">
      <w:pPr>
        <w:pStyle w:val="Default"/>
        <w:numPr>
          <w:ilvl w:val="2"/>
          <w:numId w:val="2"/>
        </w:numPr>
        <w:rPr>
          <w:rFonts w:eastAsia="Century Gothic"/>
          <w:b/>
          <w:bCs/>
          <w:sz w:val="18"/>
          <w:szCs w:val="18"/>
        </w:rPr>
      </w:pPr>
      <w:r w:rsidRPr="00EE1DD0">
        <w:rPr>
          <w:rFonts w:eastAsia="Century Gothic"/>
          <w:b/>
          <w:bCs/>
          <w:sz w:val="18"/>
          <w:szCs w:val="18"/>
        </w:rPr>
        <w:t>Charter School Awards</w:t>
      </w:r>
      <w:r w:rsidR="00D65CFB">
        <w:rPr>
          <w:rFonts w:eastAsia="Century Gothic"/>
          <w:b/>
          <w:bCs/>
          <w:sz w:val="18"/>
          <w:szCs w:val="18"/>
        </w:rPr>
        <w:t xml:space="preserve"> – </w:t>
      </w:r>
      <w:r w:rsidR="00D65CFB" w:rsidRPr="00D65CFB">
        <w:rPr>
          <w:rFonts w:eastAsia="Century Gothic"/>
          <w:bCs/>
          <w:sz w:val="18"/>
          <w:szCs w:val="18"/>
        </w:rPr>
        <w:t>Gateway had 5 nominees and the Select Chorus performed</w:t>
      </w:r>
      <w:r w:rsidR="00D65CFB">
        <w:rPr>
          <w:rFonts w:eastAsia="Century Gothic"/>
          <w:b/>
          <w:bCs/>
          <w:sz w:val="18"/>
          <w:szCs w:val="18"/>
        </w:rPr>
        <w:t xml:space="preserve">. </w:t>
      </w:r>
      <w:r w:rsidR="00D65CFB" w:rsidRPr="00D65CFB">
        <w:rPr>
          <w:rFonts w:eastAsia="Century Gothic"/>
          <w:bCs/>
          <w:sz w:val="18"/>
          <w:szCs w:val="18"/>
        </w:rPr>
        <w:t xml:space="preserve">Chris </w:t>
      </w:r>
      <w:proofErr w:type="spellStart"/>
      <w:r w:rsidR="00D65CFB" w:rsidRPr="00D65CFB">
        <w:rPr>
          <w:rFonts w:eastAsia="Century Gothic"/>
          <w:bCs/>
          <w:sz w:val="18"/>
          <w:szCs w:val="18"/>
        </w:rPr>
        <w:t>Santantasio</w:t>
      </w:r>
      <w:proofErr w:type="spellEnd"/>
      <w:r w:rsidR="00D65CFB" w:rsidRPr="00D65CFB">
        <w:rPr>
          <w:rFonts w:eastAsia="Century Gothic"/>
          <w:bCs/>
          <w:sz w:val="18"/>
          <w:szCs w:val="18"/>
        </w:rPr>
        <w:t xml:space="preserve"> and Elizabeth </w:t>
      </w:r>
      <w:proofErr w:type="spellStart"/>
      <w:r w:rsidR="00D65CFB" w:rsidRPr="00D65CFB">
        <w:rPr>
          <w:rFonts w:eastAsia="Century Gothic"/>
          <w:bCs/>
          <w:sz w:val="18"/>
          <w:szCs w:val="18"/>
        </w:rPr>
        <w:t>Scheinberg</w:t>
      </w:r>
      <w:proofErr w:type="spellEnd"/>
      <w:r w:rsidR="00D65CFB" w:rsidRPr="00D65CFB">
        <w:rPr>
          <w:rFonts w:eastAsia="Century Gothic"/>
          <w:bCs/>
          <w:sz w:val="18"/>
          <w:szCs w:val="18"/>
        </w:rPr>
        <w:t xml:space="preserve"> took home awards. </w:t>
      </w:r>
    </w:p>
    <w:p w:rsidR="00EE1DD0" w:rsidRDefault="00EE1DD0" w:rsidP="00EE1DD0">
      <w:pPr>
        <w:pStyle w:val="Default"/>
        <w:numPr>
          <w:ilvl w:val="2"/>
          <w:numId w:val="2"/>
        </w:numPr>
        <w:rPr>
          <w:rFonts w:eastAsia="Century Gothic"/>
          <w:bCs/>
          <w:sz w:val="18"/>
          <w:szCs w:val="18"/>
        </w:rPr>
      </w:pPr>
      <w:r w:rsidRPr="00EE1DD0">
        <w:rPr>
          <w:rFonts w:eastAsia="Century Gothic"/>
          <w:b/>
          <w:bCs/>
          <w:sz w:val="18"/>
          <w:szCs w:val="18"/>
        </w:rPr>
        <w:t>Fall Festival Invitation</w:t>
      </w:r>
      <w:r w:rsidR="00D65CFB">
        <w:rPr>
          <w:rFonts w:eastAsia="Century Gothic"/>
          <w:b/>
          <w:bCs/>
          <w:sz w:val="18"/>
          <w:szCs w:val="18"/>
        </w:rPr>
        <w:t xml:space="preserve"> – </w:t>
      </w:r>
      <w:r w:rsidR="00D65CFB" w:rsidRPr="00D65CFB">
        <w:rPr>
          <w:rFonts w:eastAsia="Century Gothic"/>
          <w:bCs/>
          <w:sz w:val="18"/>
          <w:szCs w:val="18"/>
        </w:rPr>
        <w:t>The festival will be held</w:t>
      </w:r>
      <w:r w:rsidR="00D65CFB">
        <w:rPr>
          <w:rFonts w:eastAsia="Century Gothic"/>
          <w:b/>
          <w:bCs/>
          <w:sz w:val="18"/>
          <w:szCs w:val="18"/>
        </w:rPr>
        <w:t xml:space="preserve"> </w:t>
      </w:r>
      <w:r w:rsidR="00D65CFB" w:rsidRPr="00D65CFB">
        <w:rPr>
          <w:rFonts w:eastAsia="Century Gothic"/>
          <w:bCs/>
          <w:sz w:val="18"/>
          <w:szCs w:val="18"/>
        </w:rPr>
        <w:t>on October 31</w:t>
      </w:r>
      <w:r w:rsidR="00D65CFB" w:rsidRPr="00D65CFB">
        <w:rPr>
          <w:rFonts w:eastAsia="Century Gothic"/>
          <w:bCs/>
          <w:sz w:val="18"/>
          <w:szCs w:val="18"/>
          <w:vertAlign w:val="superscript"/>
        </w:rPr>
        <w:t>st</w:t>
      </w:r>
      <w:r w:rsidR="00D65CFB" w:rsidRPr="00D65CFB">
        <w:rPr>
          <w:rFonts w:eastAsia="Century Gothic"/>
          <w:bCs/>
          <w:sz w:val="18"/>
          <w:szCs w:val="18"/>
        </w:rPr>
        <w:t>.</w:t>
      </w:r>
      <w:r w:rsidR="00D65CFB">
        <w:rPr>
          <w:rFonts w:eastAsia="Century Gothic"/>
          <w:b/>
          <w:bCs/>
          <w:sz w:val="18"/>
          <w:szCs w:val="18"/>
        </w:rPr>
        <w:t xml:space="preserve"> </w:t>
      </w:r>
      <w:r w:rsidR="00D65CFB" w:rsidRPr="00D65CFB">
        <w:rPr>
          <w:rFonts w:eastAsia="Century Gothic"/>
          <w:bCs/>
          <w:sz w:val="18"/>
          <w:szCs w:val="18"/>
        </w:rPr>
        <w:t>Pumpkin decorating will align with academic rigor and costumes must be arts o</w:t>
      </w:r>
      <w:r w:rsidR="00D65CFB">
        <w:rPr>
          <w:rFonts w:eastAsia="Century Gothic"/>
          <w:bCs/>
          <w:sz w:val="18"/>
          <w:szCs w:val="18"/>
        </w:rPr>
        <w:t>r</w:t>
      </w:r>
      <w:r w:rsidR="00D65CFB" w:rsidRPr="00D65CFB">
        <w:rPr>
          <w:rFonts w:eastAsia="Century Gothic"/>
          <w:bCs/>
          <w:sz w:val="18"/>
          <w:szCs w:val="18"/>
        </w:rPr>
        <w:t xml:space="preserve"> academically </w:t>
      </w:r>
      <w:r w:rsidR="00457DD9">
        <w:rPr>
          <w:rFonts w:eastAsia="Century Gothic"/>
          <w:bCs/>
          <w:sz w:val="18"/>
          <w:szCs w:val="18"/>
        </w:rPr>
        <w:t>associated</w:t>
      </w:r>
      <w:r w:rsidR="00D65CFB" w:rsidRPr="00D65CFB">
        <w:rPr>
          <w:rFonts w:eastAsia="Century Gothic"/>
          <w:bCs/>
          <w:sz w:val="18"/>
          <w:szCs w:val="18"/>
        </w:rPr>
        <w:t>.</w:t>
      </w:r>
      <w:r w:rsidR="00D65CFB">
        <w:rPr>
          <w:rFonts w:eastAsia="Century Gothic"/>
          <w:b/>
          <w:bCs/>
          <w:sz w:val="18"/>
          <w:szCs w:val="18"/>
        </w:rPr>
        <w:t xml:space="preserve"> </w:t>
      </w:r>
      <w:r w:rsidR="00D65CFB" w:rsidRPr="00D65CFB">
        <w:rPr>
          <w:rFonts w:eastAsia="Century Gothic"/>
          <w:bCs/>
          <w:sz w:val="18"/>
          <w:szCs w:val="18"/>
        </w:rPr>
        <w:t xml:space="preserve">The </w:t>
      </w:r>
      <w:r w:rsidR="00D65CFB">
        <w:rPr>
          <w:rFonts w:eastAsia="Century Gothic"/>
          <w:bCs/>
          <w:sz w:val="18"/>
          <w:szCs w:val="18"/>
        </w:rPr>
        <w:t>day will end with healthy snacks.</w:t>
      </w:r>
    </w:p>
    <w:p w:rsidR="00D65CFB" w:rsidRPr="00D65CFB" w:rsidRDefault="00D65CFB" w:rsidP="00EE1DD0">
      <w:pPr>
        <w:pStyle w:val="Default"/>
        <w:numPr>
          <w:ilvl w:val="2"/>
          <w:numId w:val="2"/>
        </w:numPr>
        <w:rPr>
          <w:rFonts w:eastAsia="Century Gothic"/>
          <w:bCs/>
          <w:sz w:val="18"/>
          <w:szCs w:val="18"/>
        </w:rPr>
      </w:pPr>
      <w:r>
        <w:rPr>
          <w:rFonts w:eastAsia="Century Gothic"/>
          <w:b/>
          <w:bCs/>
          <w:sz w:val="18"/>
          <w:szCs w:val="18"/>
        </w:rPr>
        <w:t>Teacher Resignation –</w:t>
      </w:r>
      <w:r>
        <w:rPr>
          <w:rFonts w:eastAsia="Century Gothic"/>
          <w:bCs/>
          <w:sz w:val="18"/>
          <w:szCs w:val="18"/>
        </w:rPr>
        <w:t xml:space="preserve"> A teacher resigned and a replacement has already been identified and hired. They will co-teach for a week. </w:t>
      </w:r>
    </w:p>
    <w:p w:rsidR="00EE1DD0" w:rsidRPr="005D034F" w:rsidRDefault="00EE1DD0" w:rsidP="00EE1DD0">
      <w:pPr>
        <w:pStyle w:val="Default"/>
        <w:numPr>
          <w:ilvl w:val="1"/>
          <w:numId w:val="2"/>
        </w:numPr>
        <w:rPr>
          <w:rFonts w:eastAsia="Century Gothic"/>
          <w:b/>
          <w:bCs/>
          <w:sz w:val="18"/>
          <w:szCs w:val="18"/>
        </w:rPr>
      </w:pPr>
      <w:r>
        <w:rPr>
          <w:rFonts w:eastAsia="Century Gothic"/>
          <w:b/>
          <w:bCs/>
          <w:sz w:val="18"/>
          <w:szCs w:val="18"/>
        </w:rPr>
        <w:t>Principal Update</w:t>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sidRPr="00EE1DD0">
        <w:rPr>
          <w:rFonts w:eastAsia="Century Gothic"/>
          <w:bCs/>
          <w:sz w:val="18"/>
          <w:szCs w:val="18"/>
        </w:rPr>
        <w:t>Stacy Solomon</w:t>
      </w:r>
    </w:p>
    <w:p w:rsidR="005D034F" w:rsidRPr="005D034F" w:rsidRDefault="005D034F" w:rsidP="005D034F">
      <w:pPr>
        <w:pStyle w:val="Default"/>
        <w:numPr>
          <w:ilvl w:val="2"/>
          <w:numId w:val="2"/>
        </w:numPr>
        <w:rPr>
          <w:rFonts w:eastAsia="Century Gothic"/>
          <w:bCs/>
          <w:sz w:val="18"/>
          <w:szCs w:val="18"/>
        </w:rPr>
      </w:pPr>
      <w:r w:rsidRPr="005D034F">
        <w:rPr>
          <w:rFonts w:eastAsia="Century Gothic"/>
          <w:bCs/>
          <w:sz w:val="18"/>
          <w:szCs w:val="18"/>
        </w:rPr>
        <w:t>All decisions should be made based upon what</w:t>
      </w:r>
      <w:r>
        <w:rPr>
          <w:rFonts w:eastAsia="Century Gothic"/>
          <w:bCs/>
          <w:sz w:val="18"/>
          <w:szCs w:val="18"/>
        </w:rPr>
        <w:t xml:space="preserve"> i</w:t>
      </w:r>
      <w:r w:rsidRPr="005D034F">
        <w:rPr>
          <w:rFonts w:eastAsia="Century Gothic"/>
          <w:bCs/>
          <w:sz w:val="18"/>
          <w:szCs w:val="18"/>
        </w:rPr>
        <w:t xml:space="preserve">s </w:t>
      </w:r>
      <w:r>
        <w:rPr>
          <w:rFonts w:eastAsia="Century Gothic"/>
          <w:bCs/>
          <w:sz w:val="18"/>
          <w:szCs w:val="18"/>
        </w:rPr>
        <w:t>best for students academically, the Fall Festival being a great example. Stacy revealed “The Masterpiece”, the visual representation of Gateway’s instructional focus which focuses on Common Core, Depth of Knowledge</w:t>
      </w:r>
      <w:r w:rsidR="003E4188">
        <w:rPr>
          <w:rFonts w:eastAsia="Century Gothic"/>
          <w:bCs/>
          <w:sz w:val="18"/>
          <w:szCs w:val="18"/>
        </w:rPr>
        <w:t xml:space="preserve"> (High Order Questioning/Summarizing)</w:t>
      </w:r>
      <w:r>
        <w:rPr>
          <w:rFonts w:eastAsia="Century Gothic"/>
          <w:bCs/>
          <w:sz w:val="18"/>
          <w:szCs w:val="18"/>
        </w:rPr>
        <w:t xml:space="preserve">, and Arts Integration. </w:t>
      </w:r>
    </w:p>
    <w:p w:rsidR="00EE1DD0" w:rsidRPr="00CC05E8" w:rsidRDefault="00EE1DD0" w:rsidP="00EE1DD0">
      <w:pPr>
        <w:pStyle w:val="Default"/>
        <w:numPr>
          <w:ilvl w:val="1"/>
          <w:numId w:val="2"/>
        </w:numPr>
        <w:rPr>
          <w:rFonts w:eastAsia="Century Gothic"/>
          <w:b/>
          <w:bCs/>
          <w:sz w:val="18"/>
          <w:szCs w:val="18"/>
        </w:rPr>
      </w:pPr>
      <w:r>
        <w:rPr>
          <w:rFonts w:eastAsia="Century Gothic"/>
          <w:b/>
          <w:bCs/>
          <w:sz w:val="18"/>
          <w:szCs w:val="18"/>
        </w:rPr>
        <w:t>Leadership and Governance Committee</w:t>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sidRPr="00EE1DD0">
        <w:rPr>
          <w:rFonts w:eastAsia="Century Gothic"/>
          <w:bCs/>
          <w:sz w:val="18"/>
          <w:szCs w:val="18"/>
        </w:rPr>
        <w:t>Joyce Henderson</w:t>
      </w:r>
    </w:p>
    <w:p w:rsidR="00CC05E8" w:rsidRPr="0036608F" w:rsidRDefault="0036608F" w:rsidP="00CC05E8">
      <w:pPr>
        <w:pStyle w:val="Default"/>
        <w:numPr>
          <w:ilvl w:val="2"/>
          <w:numId w:val="2"/>
        </w:numPr>
        <w:rPr>
          <w:rFonts w:eastAsia="Century Gothic"/>
          <w:bCs/>
          <w:sz w:val="18"/>
          <w:szCs w:val="18"/>
        </w:rPr>
      </w:pPr>
      <w:r w:rsidRPr="0036608F">
        <w:rPr>
          <w:rFonts w:eastAsia="Century Gothic"/>
          <w:bCs/>
          <w:sz w:val="18"/>
          <w:szCs w:val="18"/>
        </w:rPr>
        <w:t>No updates</w:t>
      </w:r>
      <w:r>
        <w:rPr>
          <w:rFonts w:eastAsia="Century Gothic"/>
          <w:bCs/>
          <w:sz w:val="18"/>
          <w:szCs w:val="18"/>
        </w:rPr>
        <w:t xml:space="preserve"> since Saturday’s retreat</w:t>
      </w:r>
      <w:r w:rsidRPr="0036608F">
        <w:rPr>
          <w:rFonts w:eastAsia="Century Gothic"/>
          <w:bCs/>
          <w:sz w:val="18"/>
          <w:szCs w:val="18"/>
        </w:rPr>
        <w:t>.</w:t>
      </w:r>
    </w:p>
    <w:p w:rsidR="00EE1DD0" w:rsidRPr="0036608F" w:rsidRDefault="00EE1DD0" w:rsidP="00EE1DD0">
      <w:pPr>
        <w:pStyle w:val="Default"/>
        <w:numPr>
          <w:ilvl w:val="1"/>
          <w:numId w:val="2"/>
        </w:numPr>
        <w:rPr>
          <w:rFonts w:eastAsia="Century Gothic"/>
          <w:b/>
          <w:bCs/>
          <w:sz w:val="18"/>
          <w:szCs w:val="18"/>
        </w:rPr>
      </w:pPr>
      <w:r>
        <w:rPr>
          <w:rFonts w:eastAsia="Century Gothic"/>
          <w:b/>
          <w:bCs/>
          <w:sz w:val="18"/>
          <w:szCs w:val="18"/>
        </w:rPr>
        <w:t>Market and Communication Committee</w:t>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proofErr w:type="spellStart"/>
      <w:r w:rsidRPr="00EE1DD0">
        <w:rPr>
          <w:rFonts w:eastAsia="Century Gothic"/>
          <w:bCs/>
          <w:sz w:val="18"/>
          <w:szCs w:val="18"/>
        </w:rPr>
        <w:t>Devie</w:t>
      </w:r>
      <w:proofErr w:type="spellEnd"/>
      <w:r w:rsidRPr="00EE1DD0">
        <w:rPr>
          <w:rFonts w:eastAsia="Century Gothic"/>
          <w:bCs/>
          <w:sz w:val="18"/>
          <w:szCs w:val="18"/>
        </w:rPr>
        <w:t xml:space="preserve"> Smith</w:t>
      </w:r>
    </w:p>
    <w:p w:rsidR="0036608F" w:rsidRPr="0036608F" w:rsidRDefault="0036608F" w:rsidP="0036608F">
      <w:pPr>
        <w:pStyle w:val="Default"/>
        <w:numPr>
          <w:ilvl w:val="2"/>
          <w:numId w:val="2"/>
        </w:numPr>
        <w:rPr>
          <w:rFonts w:eastAsia="Century Gothic"/>
          <w:bCs/>
          <w:sz w:val="18"/>
          <w:szCs w:val="18"/>
        </w:rPr>
      </w:pPr>
      <w:r w:rsidRPr="0036608F">
        <w:rPr>
          <w:rFonts w:eastAsia="Century Gothic"/>
          <w:bCs/>
          <w:sz w:val="18"/>
          <w:szCs w:val="18"/>
        </w:rPr>
        <w:t>No updates</w:t>
      </w:r>
      <w:r>
        <w:rPr>
          <w:rFonts w:eastAsia="Century Gothic"/>
          <w:bCs/>
          <w:sz w:val="18"/>
          <w:szCs w:val="18"/>
        </w:rPr>
        <w:t xml:space="preserve"> since Saturday’s retreat</w:t>
      </w:r>
      <w:r w:rsidRPr="0036608F">
        <w:rPr>
          <w:rFonts w:eastAsia="Century Gothic"/>
          <w:bCs/>
          <w:sz w:val="18"/>
          <w:szCs w:val="18"/>
        </w:rPr>
        <w:t>.</w:t>
      </w:r>
    </w:p>
    <w:p w:rsidR="00EE1DD0" w:rsidRPr="0036608F" w:rsidRDefault="00EE1DD0" w:rsidP="00EE1DD0">
      <w:pPr>
        <w:pStyle w:val="Default"/>
        <w:numPr>
          <w:ilvl w:val="1"/>
          <w:numId w:val="2"/>
        </w:numPr>
        <w:rPr>
          <w:rFonts w:eastAsia="Century Gothic"/>
          <w:b/>
          <w:bCs/>
          <w:sz w:val="18"/>
          <w:szCs w:val="18"/>
        </w:rPr>
      </w:pPr>
      <w:r>
        <w:rPr>
          <w:rFonts w:eastAsia="Century Gothic"/>
          <w:b/>
          <w:bCs/>
          <w:sz w:val="18"/>
          <w:szCs w:val="18"/>
        </w:rPr>
        <w:t>Grant and Fundraising Committee</w:t>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proofErr w:type="spellStart"/>
      <w:r w:rsidRPr="00EE1DD0">
        <w:rPr>
          <w:rFonts w:eastAsia="Century Gothic"/>
          <w:bCs/>
          <w:sz w:val="18"/>
          <w:szCs w:val="18"/>
        </w:rPr>
        <w:t>Kecia</w:t>
      </w:r>
      <w:proofErr w:type="spellEnd"/>
      <w:r w:rsidRPr="00EE1DD0">
        <w:rPr>
          <w:rFonts w:eastAsia="Century Gothic"/>
          <w:bCs/>
          <w:sz w:val="18"/>
          <w:szCs w:val="18"/>
        </w:rPr>
        <w:t xml:space="preserve"> </w:t>
      </w:r>
      <w:proofErr w:type="spellStart"/>
      <w:r w:rsidRPr="00EE1DD0">
        <w:rPr>
          <w:rFonts w:eastAsia="Century Gothic"/>
          <w:bCs/>
          <w:sz w:val="18"/>
          <w:szCs w:val="18"/>
        </w:rPr>
        <w:t>Blackson</w:t>
      </w:r>
      <w:proofErr w:type="spellEnd"/>
    </w:p>
    <w:p w:rsidR="0036608F" w:rsidRPr="0036608F" w:rsidRDefault="0036608F" w:rsidP="0036608F">
      <w:pPr>
        <w:pStyle w:val="Default"/>
        <w:numPr>
          <w:ilvl w:val="2"/>
          <w:numId w:val="2"/>
        </w:numPr>
        <w:rPr>
          <w:rFonts w:eastAsia="Century Gothic"/>
          <w:bCs/>
          <w:sz w:val="18"/>
          <w:szCs w:val="18"/>
        </w:rPr>
      </w:pPr>
      <w:r w:rsidRPr="0036608F">
        <w:rPr>
          <w:rFonts w:eastAsia="Century Gothic"/>
          <w:bCs/>
          <w:sz w:val="18"/>
          <w:szCs w:val="18"/>
        </w:rPr>
        <w:t>No updates</w:t>
      </w:r>
      <w:r>
        <w:rPr>
          <w:rFonts w:eastAsia="Century Gothic"/>
          <w:bCs/>
          <w:sz w:val="18"/>
          <w:szCs w:val="18"/>
        </w:rPr>
        <w:t xml:space="preserve"> since Saturday’s retreat</w:t>
      </w:r>
      <w:r w:rsidRPr="0036608F">
        <w:rPr>
          <w:rFonts w:eastAsia="Century Gothic"/>
          <w:bCs/>
          <w:sz w:val="18"/>
          <w:szCs w:val="18"/>
        </w:rPr>
        <w:t>.</w:t>
      </w:r>
    </w:p>
    <w:p w:rsidR="00EE1DD0" w:rsidRPr="00CC05E8" w:rsidRDefault="00EE1DD0" w:rsidP="00EE1DD0">
      <w:pPr>
        <w:pStyle w:val="Default"/>
        <w:numPr>
          <w:ilvl w:val="1"/>
          <w:numId w:val="2"/>
        </w:numPr>
        <w:rPr>
          <w:rFonts w:eastAsia="Century Gothic"/>
          <w:b/>
          <w:bCs/>
          <w:sz w:val="18"/>
          <w:szCs w:val="18"/>
        </w:rPr>
      </w:pPr>
      <w:r>
        <w:rPr>
          <w:rFonts w:eastAsia="Century Gothic"/>
          <w:b/>
          <w:bCs/>
          <w:sz w:val="18"/>
          <w:szCs w:val="18"/>
        </w:rPr>
        <w:t>Treasurer Report</w:t>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Pr>
          <w:rFonts w:eastAsia="Century Gothic"/>
          <w:b/>
          <w:bCs/>
          <w:sz w:val="18"/>
          <w:szCs w:val="18"/>
        </w:rPr>
        <w:tab/>
      </w:r>
      <w:r w:rsidRPr="00EE1DD0">
        <w:rPr>
          <w:rFonts w:eastAsia="Century Gothic"/>
          <w:bCs/>
          <w:sz w:val="18"/>
          <w:szCs w:val="18"/>
        </w:rPr>
        <w:t>Pam Draper</w:t>
      </w:r>
    </w:p>
    <w:p w:rsidR="00CC05E8" w:rsidRDefault="00CC05E8" w:rsidP="00CC05E8">
      <w:pPr>
        <w:pStyle w:val="Default"/>
        <w:numPr>
          <w:ilvl w:val="2"/>
          <w:numId w:val="2"/>
        </w:numPr>
        <w:rPr>
          <w:rFonts w:eastAsia="Century Gothic"/>
          <w:bCs/>
          <w:sz w:val="18"/>
          <w:szCs w:val="18"/>
        </w:rPr>
      </w:pPr>
      <w:r w:rsidRPr="00CC05E8">
        <w:rPr>
          <w:rFonts w:eastAsia="Century Gothic"/>
          <w:bCs/>
          <w:sz w:val="18"/>
          <w:szCs w:val="18"/>
        </w:rPr>
        <w:t xml:space="preserve">Pam reviewed the </w:t>
      </w:r>
      <w:r w:rsidRPr="00CC05E8">
        <w:rPr>
          <w:rFonts w:eastAsia="Century Gothic"/>
          <w:bCs/>
          <w:i/>
          <w:sz w:val="18"/>
          <w:szCs w:val="18"/>
        </w:rPr>
        <w:t>Gateway Lab Budget Highlights: For the Month Ending September 20, 2014</w:t>
      </w:r>
      <w:r w:rsidRPr="00CC05E8">
        <w:rPr>
          <w:rFonts w:eastAsia="Century Gothic"/>
          <w:bCs/>
          <w:sz w:val="18"/>
          <w:szCs w:val="18"/>
        </w:rPr>
        <w:t xml:space="preserve"> as prepared by </w:t>
      </w:r>
      <w:proofErr w:type="gramStart"/>
      <w:r w:rsidRPr="00CC05E8">
        <w:rPr>
          <w:rFonts w:eastAsia="Century Gothic"/>
          <w:bCs/>
          <w:sz w:val="18"/>
          <w:szCs w:val="18"/>
        </w:rPr>
        <w:t>Neely</w:t>
      </w:r>
      <w:proofErr w:type="gramEnd"/>
      <w:r w:rsidRPr="00CC05E8">
        <w:rPr>
          <w:rFonts w:eastAsia="Century Gothic"/>
          <w:bCs/>
          <w:sz w:val="18"/>
          <w:szCs w:val="18"/>
        </w:rPr>
        <w:t xml:space="preserve"> and Spence. </w:t>
      </w:r>
      <w:r>
        <w:rPr>
          <w:rFonts w:eastAsia="Century Gothic"/>
          <w:bCs/>
          <w:sz w:val="18"/>
          <w:szCs w:val="18"/>
        </w:rPr>
        <w:t>Gateway’s enrollment as of September 30</w:t>
      </w:r>
      <w:r w:rsidRPr="00CC05E8">
        <w:rPr>
          <w:rFonts w:eastAsia="Century Gothic"/>
          <w:bCs/>
          <w:sz w:val="18"/>
          <w:szCs w:val="18"/>
          <w:vertAlign w:val="superscript"/>
        </w:rPr>
        <w:t>th</w:t>
      </w:r>
      <w:r>
        <w:rPr>
          <w:rFonts w:eastAsia="Century Gothic"/>
          <w:bCs/>
          <w:sz w:val="18"/>
          <w:szCs w:val="18"/>
        </w:rPr>
        <w:t xml:space="preserve">, 2014 was 212. </w:t>
      </w:r>
      <w:r w:rsidR="0036608F">
        <w:rPr>
          <w:rFonts w:eastAsia="Century Gothic"/>
          <w:bCs/>
          <w:sz w:val="18"/>
          <w:szCs w:val="18"/>
        </w:rPr>
        <w:t xml:space="preserve"> </w:t>
      </w:r>
    </w:p>
    <w:p w:rsidR="00155F3D" w:rsidRPr="00155F3D" w:rsidRDefault="00155F3D" w:rsidP="00155F3D">
      <w:pPr>
        <w:pStyle w:val="Default"/>
        <w:numPr>
          <w:ilvl w:val="1"/>
          <w:numId w:val="2"/>
        </w:numPr>
        <w:rPr>
          <w:rFonts w:eastAsia="Century Gothic"/>
          <w:b/>
          <w:bCs/>
          <w:sz w:val="18"/>
          <w:szCs w:val="18"/>
        </w:rPr>
      </w:pPr>
      <w:r>
        <w:rPr>
          <w:rFonts w:eastAsia="Century Gothic"/>
          <w:b/>
          <w:bCs/>
          <w:sz w:val="18"/>
          <w:szCs w:val="18"/>
        </w:rPr>
        <w:t xml:space="preserve">Important </w:t>
      </w:r>
      <w:r w:rsidRPr="00155F3D">
        <w:rPr>
          <w:rFonts w:eastAsia="Century Gothic"/>
          <w:b/>
          <w:bCs/>
          <w:sz w:val="18"/>
          <w:szCs w:val="18"/>
        </w:rPr>
        <w:t>Upcoming Dates</w:t>
      </w:r>
    </w:p>
    <w:p w:rsidR="00155F3D" w:rsidRDefault="00155F3D" w:rsidP="00155F3D">
      <w:pPr>
        <w:pStyle w:val="Default"/>
        <w:numPr>
          <w:ilvl w:val="2"/>
          <w:numId w:val="2"/>
        </w:numPr>
        <w:rPr>
          <w:rFonts w:eastAsia="Century Gothic"/>
          <w:bCs/>
          <w:sz w:val="18"/>
          <w:szCs w:val="18"/>
        </w:rPr>
      </w:pPr>
      <w:r>
        <w:rPr>
          <w:rFonts w:eastAsia="Century Gothic"/>
          <w:bCs/>
          <w:sz w:val="18"/>
          <w:szCs w:val="18"/>
        </w:rPr>
        <w:t>“Breakfast with the Board” will be held for teachers on Friday, November 14</w:t>
      </w:r>
      <w:r w:rsidRPr="00155F3D">
        <w:rPr>
          <w:rFonts w:eastAsia="Century Gothic"/>
          <w:bCs/>
          <w:sz w:val="18"/>
          <w:szCs w:val="18"/>
          <w:vertAlign w:val="superscript"/>
        </w:rPr>
        <w:t>th</w:t>
      </w:r>
      <w:r>
        <w:rPr>
          <w:rFonts w:eastAsia="Century Gothic"/>
          <w:bCs/>
          <w:sz w:val="18"/>
          <w:szCs w:val="18"/>
        </w:rPr>
        <w:t>.</w:t>
      </w:r>
    </w:p>
    <w:p w:rsidR="00EF3022" w:rsidRDefault="00EF3022" w:rsidP="00EF3022">
      <w:pPr>
        <w:pStyle w:val="Default"/>
        <w:rPr>
          <w:rFonts w:eastAsia="Century Gothic"/>
          <w:bCs/>
          <w:sz w:val="18"/>
          <w:szCs w:val="18"/>
        </w:rPr>
      </w:pPr>
    </w:p>
    <w:p w:rsidR="00EF3022" w:rsidRPr="00EF3022" w:rsidRDefault="00EF3022" w:rsidP="00EF3022">
      <w:pPr>
        <w:pStyle w:val="Default"/>
        <w:rPr>
          <w:rFonts w:eastAsia="Century Gothic"/>
          <w:b/>
          <w:bCs/>
          <w:sz w:val="18"/>
          <w:szCs w:val="18"/>
        </w:rPr>
      </w:pPr>
      <w:r w:rsidRPr="00EF3022">
        <w:rPr>
          <w:rFonts w:eastAsia="Century Gothic"/>
          <w:b/>
          <w:bCs/>
          <w:sz w:val="18"/>
          <w:szCs w:val="18"/>
        </w:rPr>
        <w:t>Meeting adjourned at 9:1</w:t>
      </w:r>
      <w:r>
        <w:rPr>
          <w:rFonts w:eastAsia="Century Gothic"/>
          <w:b/>
          <w:bCs/>
          <w:sz w:val="18"/>
          <w:szCs w:val="18"/>
        </w:rPr>
        <w:t>4pm</w:t>
      </w:r>
    </w:p>
    <w:p w:rsidR="000D24AD" w:rsidRDefault="000D24AD" w:rsidP="000D24AD"/>
    <w:sectPr w:rsidR="000D24AD" w:rsidSect="000D24AD">
      <w:pgSz w:w="12240" w:h="15840"/>
      <w:pgMar w:top="45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A6318"/>
    <w:multiLevelType w:val="hybridMultilevel"/>
    <w:tmpl w:val="9A3A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078E3"/>
    <w:multiLevelType w:val="hybridMultilevel"/>
    <w:tmpl w:val="28B63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D24AD"/>
    <w:rsid w:val="000D24AD"/>
    <w:rsid w:val="000F36EB"/>
    <w:rsid w:val="00142593"/>
    <w:rsid w:val="00155F3D"/>
    <w:rsid w:val="00165ACF"/>
    <w:rsid w:val="001A2E84"/>
    <w:rsid w:val="001B3C7B"/>
    <w:rsid w:val="0028434E"/>
    <w:rsid w:val="002A2933"/>
    <w:rsid w:val="002B189C"/>
    <w:rsid w:val="002B4409"/>
    <w:rsid w:val="002C3F61"/>
    <w:rsid w:val="00311F2D"/>
    <w:rsid w:val="0036608F"/>
    <w:rsid w:val="003E4188"/>
    <w:rsid w:val="00457DD9"/>
    <w:rsid w:val="004B0C93"/>
    <w:rsid w:val="005352BC"/>
    <w:rsid w:val="005D034F"/>
    <w:rsid w:val="00631EA9"/>
    <w:rsid w:val="00715F46"/>
    <w:rsid w:val="0073721B"/>
    <w:rsid w:val="008D4782"/>
    <w:rsid w:val="00981B83"/>
    <w:rsid w:val="009F39E0"/>
    <w:rsid w:val="00B37F72"/>
    <w:rsid w:val="00BC2AEB"/>
    <w:rsid w:val="00C7431E"/>
    <w:rsid w:val="00CC05E8"/>
    <w:rsid w:val="00D65CFB"/>
    <w:rsid w:val="00DD43E4"/>
    <w:rsid w:val="00EE1DD0"/>
    <w:rsid w:val="00EE5E4A"/>
    <w:rsid w:val="00EF3022"/>
    <w:rsid w:val="00E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A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4AD"/>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EF3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user</cp:lastModifiedBy>
  <cp:revision>8</cp:revision>
  <dcterms:created xsi:type="dcterms:W3CDTF">2014-10-22T00:53:00Z</dcterms:created>
  <dcterms:modified xsi:type="dcterms:W3CDTF">2014-11-12T01:06:00Z</dcterms:modified>
</cp:coreProperties>
</file>